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0D7" w:rsidRDefault="001D59B2">
      <w:pPr>
        <w:rPr>
          <w:rFonts w:hint="eastAsia"/>
        </w:rPr>
      </w:pPr>
      <w:r>
        <w:rPr>
          <w:rFonts w:hint="eastAsia"/>
        </w:rPr>
        <w:t>チラシ裏面</w:t>
      </w:r>
    </w:p>
    <w:p w:rsidR="001D59B2" w:rsidRDefault="001D59B2">
      <w:pPr>
        <w:rPr>
          <w:rFonts w:hint="eastAsia"/>
        </w:rPr>
      </w:pPr>
    </w:p>
    <w:p w:rsidR="001D59B2" w:rsidRDefault="001D59B2">
      <w:pPr>
        <w:rPr>
          <w:rFonts w:hint="eastAsia"/>
        </w:rPr>
      </w:pPr>
      <w:r>
        <w:rPr>
          <w:rFonts w:hint="eastAsia"/>
        </w:rPr>
        <w:t>掲載すべき事項　以下の施策を簡単に紹介する</w:t>
      </w:r>
      <w:bookmarkStart w:id="0" w:name="_GoBack"/>
      <w:bookmarkEnd w:id="0"/>
    </w:p>
    <w:p w:rsidR="001D59B2" w:rsidRDefault="001D59B2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）嬉野市お試し移住住宅</w:t>
      </w:r>
    </w:p>
    <w:p w:rsidR="001D59B2" w:rsidRDefault="001D59B2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）新幹線通勤通学定期券購入補助金</w:t>
      </w:r>
    </w:p>
    <w:p w:rsidR="001D59B2" w:rsidRDefault="001D59B2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）移住促進応援金</w:t>
      </w:r>
    </w:p>
    <w:p w:rsidR="001D59B2" w:rsidRDefault="001D59B2">
      <w:pPr>
        <w:rPr>
          <w:rFonts w:hint="eastAsia"/>
        </w:rPr>
      </w:pPr>
      <w:r>
        <w:rPr>
          <w:rFonts w:hint="eastAsia"/>
        </w:rPr>
        <w:t>・女子ターン応援金</w:t>
      </w:r>
    </w:p>
    <w:p w:rsidR="001D59B2" w:rsidRDefault="001D59B2">
      <w:pPr>
        <w:rPr>
          <w:rFonts w:hint="eastAsia"/>
        </w:rPr>
      </w:pPr>
      <w:r>
        <w:rPr>
          <w:rFonts w:hint="eastAsia"/>
        </w:rPr>
        <w:t>・住宅取得応援金</w:t>
      </w:r>
    </w:p>
    <w:p w:rsidR="001D59B2" w:rsidRDefault="001D59B2">
      <w:pPr>
        <w:rPr>
          <w:rFonts w:hint="eastAsia"/>
        </w:rPr>
      </w:pPr>
      <w:r>
        <w:rPr>
          <w:rFonts w:hint="eastAsia"/>
        </w:rPr>
        <w:t>・ﾘﾓｰﾄﾜｰｸ応援金＆プレゼント</w:t>
      </w:r>
    </w:p>
    <w:p w:rsidR="001D59B2" w:rsidRDefault="001D59B2">
      <w:pPr>
        <w:rPr>
          <w:rFonts w:hint="eastAsia"/>
        </w:rPr>
      </w:pPr>
      <w:r>
        <w:rPr>
          <w:rFonts w:hint="eastAsia"/>
        </w:rPr>
        <w:t>・起業ﾁｬﾚﾝｼﾞ応援金</w:t>
      </w:r>
    </w:p>
    <w:p w:rsidR="001D59B2" w:rsidRDefault="001D59B2">
      <w:pPr>
        <w:rPr>
          <w:rFonts w:hint="eastAsia"/>
        </w:rPr>
      </w:pPr>
      <w:r>
        <w:rPr>
          <w:rFonts w:hint="eastAsia"/>
        </w:rPr>
        <w:t>・子育て世代引っ越し応援金</w:t>
      </w:r>
    </w:p>
    <w:p w:rsidR="001D59B2" w:rsidRDefault="001D59B2">
      <w:pPr>
        <w:rPr>
          <w:rFonts w:hint="eastAsia"/>
        </w:rPr>
      </w:pPr>
      <w:r>
        <w:rPr>
          <w:rFonts w:hint="eastAsia"/>
        </w:rPr>
        <w:t>・こども応援金</w:t>
      </w:r>
    </w:p>
    <w:p w:rsidR="001D59B2" w:rsidRDefault="001D59B2">
      <w:pPr>
        <w:rPr>
          <w:rFonts w:hint="eastAsia"/>
        </w:rPr>
      </w:pPr>
      <w:r>
        <w:rPr>
          <w:rFonts w:hint="eastAsia"/>
        </w:rPr>
        <w:t>・孫ターン応援金</w:t>
      </w:r>
    </w:p>
    <w:p w:rsidR="001D59B2" w:rsidRDefault="001D59B2">
      <w:pPr>
        <w:rPr>
          <w:rFonts w:hint="eastAsia"/>
        </w:rPr>
      </w:pPr>
      <w:r>
        <w:rPr>
          <w:rFonts w:hint="eastAsia"/>
        </w:rPr>
        <w:t>・お婿さん応援金</w:t>
      </w:r>
    </w:p>
    <w:p w:rsidR="001D59B2" w:rsidRDefault="001D59B2">
      <w:pPr>
        <w:rPr>
          <w:rFonts w:hint="eastAsia"/>
        </w:rPr>
      </w:pPr>
      <w:r>
        <w:rPr>
          <w:rFonts w:hint="eastAsia"/>
        </w:rPr>
        <w:t>・農業ターン応援金</w:t>
      </w:r>
    </w:p>
    <w:p w:rsidR="001D59B2" w:rsidRDefault="001D59B2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）嬉野市空き家バンク</w:t>
      </w:r>
    </w:p>
    <w:p w:rsidR="001D59B2" w:rsidRDefault="001D59B2">
      <w:pPr>
        <w:rPr>
          <w:rFonts w:hint="eastAsia"/>
        </w:rPr>
      </w:pPr>
      <w:r>
        <w:rPr>
          <w:rFonts w:hint="eastAsia"/>
        </w:rPr>
        <w:t>・空き家バンク</w:t>
      </w:r>
    </w:p>
    <w:p w:rsidR="001D59B2" w:rsidRDefault="001D59B2">
      <w:pPr>
        <w:rPr>
          <w:rFonts w:hint="eastAsia"/>
        </w:rPr>
      </w:pPr>
      <w:r>
        <w:rPr>
          <w:rFonts w:hint="eastAsia"/>
        </w:rPr>
        <w:t>・空き家バンク利用促進補助金</w:t>
      </w:r>
    </w:p>
    <w:p w:rsidR="001D59B2" w:rsidRDefault="001D59B2">
      <w:r>
        <w:rPr>
          <w:rFonts w:hint="eastAsia"/>
        </w:rPr>
        <w:t>5</w:t>
      </w:r>
      <w:r>
        <w:rPr>
          <w:rFonts w:hint="eastAsia"/>
        </w:rPr>
        <w:t>）嬉野市ＨＰ（移住関連ページＱＲコード）</w:t>
      </w:r>
    </w:p>
    <w:sectPr w:rsidR="001D59B2" w:rsidSect="001D59B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9B2"/>
    <w:rsid w:val="001D59B2"/>
    <w:rsid w:val="0039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ureshino-city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ureshino-city</dc:creator>
  <cp:lastModifiedBy>ureshino-city</cp:lastModifiedBy>
  <cp:revision>1</cp:revision>
  <dcterms:created xsi:type="dcterms:W3CDTF">2022-07-15T01:07:00Z</dcterms:created>
  <dcterms:modified xsi:type="dcterms:W3CDTF">2022-07-15T01:16:00Z</dcterms:modified>
</cp:coreProperties>
</file>