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w:t>
            </w:r>
            <w:bookmarkStart w:id="0" w:name="_GoBack"/>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AD7F8A">
              <w:rPr>
                <w:rFonts w:ascii="ＭＳ ゴシック" w:eastAsia="ＭＳ ゴシック" w:hAnsi="ＭＳ ゴシック" w:cs="ＭＳ ゴシック" w:hint="eastAsia"/>
                <w:color w:val="000000"/>
                <w:kern w:val="0"/>
                <w:szCs w:val="21"/>
              </w:rPr>
              <w:t>）</w:t>
            </w:r>
            <w:bookmarkEnd w:id="0"/>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17C18">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95ACD">
              <w:rPr>
                <w:rFonts w:ascii="ＭＳ ゴシック" w:eastAsia="ＭＳ ゴシック" w:hAnsi="ＭＳ ゴシック" w:cs="ＭＳ ゴシック" w:hint="eastAsia"/>
                <w:color w:val="000000"/>
                <w:kern w:val="0"/>
                <w:szCs w:val="21"/>
              </w:rPr>
              <w:t>嬉野市長　村 上　大 祐</w:t>
            </w:r>
            <w:r w:rsidRPr="00C35FF6">
              <w:rPr>
                <w:rFonts w:ascii="ＭＳ ゴシック" w:eastAsia="ＭＳ ゴシック" w:hAnsi="ＭＳ ゴシック" w:cs="ＭＳ ゴシック" w:hint="eastAsia"/>
                <w:color w:val="000000"/>
                <w:kern w:val="0"/>
                <w:szCs w:val="21"/>
              </w:rPr>
              <w:t xml:space="preserve">　殿</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00817C1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17C18" w:rsidRPr="00817C18" w:rsidRDefault="00817C18"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C40A2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817C1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817C18">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817C1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817C1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w:t>
            </w:r>
            <w:r w:rsidR="00C40A2E">
              <w:rPr>
                <w:rFonts w:ascii="ＭＳ ゴシック" w:eastAsia="ＭＳ ゴシック" w:hAnsi="ＭＳ ゴシック" w:cs="ＭＳ ゴシック" w:hint="eastAsia"/>
                <w:color w:val="000000"/>
                <w:kern w:val="0"/>
                <w:szCs w:val="21"/>
                <w:u w:val="single"/>
              </w:rPr>
              <w:t>１</w:t>
            </w:r>
            <w:r w:rsidRPr="00C35FF6">
              <w:rPr>
                <w:rFonts w:ascii="ＭＳ ゴシック" w:eastAsia="ＭＳ ゴシック" w:hAnsi="ＭＳ ゴシック" w:cs="ＭＳ ゴシック" w:hint="eastAsia"/>
                <w:color w:val="000000"/>
                <w:kern w:val="0"/>
                <w:szCs w:val="21"/>
              </w:rPr>
              <w:t>か月間の売上高等</w:t>
            </w:r>
          </w:p>
          <w:p w:rsidR="0057086F" w:rsidRPr="0057086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00DE2E6E">
              <w:rPr>
                <w:rFonts w:ascii="ＭＳ ゴシック" w:eastAsia="ＭＳ ゴシック" w:hAnsi="ＭＳ ゴシック" w:cs="ＭＳ ゴシック" w:hint="eastAsia"/>
                <w:color w:val="000000"/>
                <w:kern w:val="0"/>
                <w:szCs w:val="21"/>
              </w:rPr>
              <w:t>おける最近</w:t>
            </w:r>
            <w:r w:rsidR="00C40A2E">
              <w:rPr>
                <w:rFonts w:ascii="ＭＳ ゴシック" w:eastAsia="ＭＳ ゴシック" w:hAnsi="ＭＳ ゴシック" w:cs="ＭＳ ゴシック" w:hint="eastAsia"/>
                <w:color w:val="000000"/>
                <w:kern w:val="0"/>
                <w:szCs w:val="21"/>
                <w:u w:val="single"/>
              </w:rPr>
              <w:t>１</w:t>
            </w:r>
            <w:r w:rsidRPr="00C35FF6">
              <w:rPr>
                <w:rFonts w:ascii="ＭＳ ゴシック" w:eastAsia="ＭＳ ゴシック" w:hAnsi="ＭＳ ゴシック" w:cs="ＭＳ ゴシック" w:hint="eastAsia"/>
                <w:color w:val="000000"/>
                <w:kern w:val="0"/>
                <w:szCs w:val="21"/>
              </w:rPr>
              <w:t>か月間の売上高等</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57086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57086F" w:rsidRPr="00A16B67" w:rsidRDefault="0057086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57086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57086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00DE2E6E">
              <w:rPr>
                <w:rFonts w:ascii="ＭＳ ゴシック" w:eastAsia="ＭＳ ゴシック" w:hAnsi="ＭＳ ゴシック" w:cs="ＭＳ ゴシック" w:hint="eastAsia"/>
                <w:color w:val="000000"/>
                <w:kern w:val="0"/>
                <w:szCs w:val="21"/>
              </w:rPr>
              <w:t>Ｂ：Ａの期間に対応する前年</w:t>
            </w:r>
            <w:r w:rsidR="00C40A2E">
              <w:rPr>
                <w:rFonts w:ascii="ＭＳ ゴシック" w:eastAsia="ＭＳ ゴシック" w:hAnsi="ＭＳ ゴシック" w:cs="ＭＳ ゴシック" w:hint="eastAsia"/>
                <w:color w:val="000000"/>
                <w:kern w:val="0"/>
                <w:szCs w:val="21"/>
                <w:u w:val="single"/>
              </w:rPr>
              <w:t>１</w:t>
            </w:r>
            <w:r w:rsidRPr="00C35FF6">
              <w:rPr>
                <w:rFonts w:ascii="ＭＳ ゴシック" w:eastAsia="ＭＳ ゴシック" w:hAnsi="ＭＳ ゴシック" w:cs="ＭＳ ゴシック" w:hint="eastAsia"/>
                <w:color w:val="000000"/>
                <w:kern w:val="0"/>
                <w:szCs w:val="21"/>
              </w:rPr>
              <w:t>か月間の売上高等</w:t>
            </w:r>
            <w:r w:rsidR="0057086F">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57086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57086F" w:rsidRPr="00A16B67" w:rsidRDefault="0057086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57086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5708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57086F"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p>
          <w:p w:rsidR="00A309AB" w:rsidRPr="00011398" w:rsidRDefault="00A309AB" w:rsidP="0057086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0057086F">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DE2E6E" w:rsidP="0057086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Ｃ：Ａの期間後</w:t>
            </w:r>
            <w:r w:rsidR="00C40A2E">
              <w:rPr>
                <w:rFonts w:ascii="ＭＳ ゴシック" w:eastAsia="ＭＳ ゴシック" w:hAnsi="ＭＳ ゴシック" w:cs="ＭＳ ゴシック" w:hint="eastAsia"/>
                <w:color w:val="000000"/>
                <w:kern w:val="0"/>
                <w:szCs w:val="21"/>
                <w:u w:val="single"/>
              </w:rPr>
              <w:t>２</w:t>
            </w:r>
            <w:r w:rsidR="00A309AB" w:rsidRPr="00C35FF6">
              <w:rPr>
                <w:rFonts w:ascii="ＭＳ ゴシック" w:eastAsia="ＭＳ ゴシック" w:hAnsi="ＭＳ ゴシック" w:cs="ＭＳ ゴシック" w:hint="eastAsia"/>
                <w:color w:val="000000"/>
                <w:kern w:val="0"/>
                <w:szCs w:val="21"/>
              </w:rPr>
              <w:t>か月間の見込み売上高等</w:t>
            </w:r>
          </w:p>
          <w:p w:rsidR="00A309AB" w:rsidRDefault="00A309AB" w:rsidP="0057086F">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s="ＭＳ ゴシック"/>
                <w:color w:val="000000"/>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57086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57086F" w:rsidRPr="00A16B67" w:rsidRDefault="0057086F" w:rsidP="00A309AB">
            <w:pPr>
              <w:suppressAutoHyphens/>
              <w:kinsoku w:val="0"/>
              <w:wordWrap w:val="0"/>
              <w:overflowPunct w:val="0"/>
              <w:autoSpaceDE w:val="0"/>
              <w:autoSpaceDN w:val="0"/>
              <w:adjustRightInd w:val="0"/>
              <w:spacing w:line="274" w:lineRule="atLeast"/>
              <w:ind w:firstLineChars="2250" w:firstLine="5445"/>
              <w:jc w:val="left"/>
              <w:textAlignment w:val="baseline"/>
              <w:rPr>
                <w:rFonts w:ascii="ＭＳ ゴシック" w:eastAsia="ＭＳ ゴシック" w:hAnsi="Times New Roman"/>
                <w:color w:val="000000"/>
                <w:spacing w:val="16"/>
                <w:kern w:val="0"/>
                <w:szCs w:val="21"/>
                <w:u w:val="single"/>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57086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DE2E6E" w:rsidP="0057086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Ｄ：Ｃの期間に対応する前年の</w:t>
            </w:r>
            <w:r w:rsidR="00C40A2E">
              <w:rPr>
                <w:rFonts w:ascii="ＭＳ ゴシック" w:eastAsia="ＭＳ ゴシック" w:hAnsi="ＭＳ ゴシック" w:cs="ＭＳ ゴシック" w:hint="eastAsia"/>
                <w:color w:val="000000"/>
                <w:kern w:val="0"/>
                <w:szCs w:val="21"/>
                <w:u w:val="single"/>
              </w:rPr>
              <w:t>２</w:t>
            </w:r>
            <w:r w:rsidR="00A309AB" w:rsidRPr="00C35FF6">
              <w:rPr>
                <w:rFonts w:ascii="ＭＳ ゴシック" w:eastAsia="ＭＳ ゴシック" w:hAnsi="ＭＳ ゴシック" w:cs="ＭＳ ゴシック" w:hint="eastAsia"/>
                <w:color w:val="000000"/>
                <w:kern w:val="0"/>
                <w:szCs w:val="21"/>
              </w:rPr>
              <w:t>か月間の売上高等</w:t>
            </w:r>
          </w:p>
          <w:p w:rsidR="00A309AB" w:rsidRDefault="00A309AB" w:rsidP="0057086F">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s="ＭＳ ゴシック"/>
                <w:color w:val="000000"/>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57086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57086F" w:rsidRPr="00A16B67" w:rsidRDefault="0057086F" w:rsidP="00A309AB">
            <w:pPr>
              <w:suppressAutoHyphens/>
              <w:kinsoku w:val="0"/>
              <w:wordWrap w:val="0"/>
              <w:overflowPunct w:val="0"/>
              <w:autoSpaceDE w:val="0"/>
              <w:autoSpaceDN w:val="0"/>
              <w:adjustRightInd w:val="0"/>
              <w:spacing w:line="274" w:lineRule="atLeast"/>
              <w:ind w:firstLineChars="2250" w:firstLine="5445"/>
              <w:jc w:val="left"/>
              <w:textAlignment w:val="baseline"/>
              <w:rPr>
                <w:rFonts w:ascii="ＭＳ ゴシック" w:eastAsia="ＭＳ ゴシック" w:hAnsi="Times New Roman"/>
                <w:color w:val="000000"/>
                <w:spacing w:val="16"/>
                <w:kern w:val="0"/>
                <w:szCs w:val="21"/>
                <w:u w:val="single"/>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7086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57086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A16B6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817C18" w:rsidP="00817C18">
      <w:pPr>
        <w:suppressAutoHyphens/>
        <w:wordWrap w:val="0"/>
        <w:spacing w:line="240" w:lineRule="exact"/>
        <w:ind w:left="862" w:rightChars="-50" w:right="-105"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主たる事業が属する業種</w:t>
      </w:r>
      <w:r w:rsidR="00A309AB">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817C18">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C35FF6" w:rsidRDefault="00C531E8"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本認定を受けた後、</w:t>
      </w:r>
      <w:r w:rsidR="00A309AB" w:rsidRPr="00C35FF6">
        <w:rPr>
          <w:rFonts w:ascii="ＭＳ ゴシック" w:eastAsia="ＭＳ ゴシック" w:hAnsi="ＭＳ ゴシック" w:cs="ＭＳ ゴシック" w:hint="eastAsia"/>
          <w:color w:val="000000"/>
          <w:kern w:val="0"/>
          <w:szCs w:val="21"/>
        </w:rPr>
        <w:t>有効期間内</w:t>
      </w:r>
      <w:r>
        <w:rPr>
          <w:rFonts w:ascii="ＭＳ ゴシック" w:eastAsia="ＭＳ ゴシック" w:hAnsi="ＭＳ ゴシック" w:cs="ＭＳ ゴシック" w:hint="eastAsia"/>
          <w:color w:val="000000"/>
          <w:kern w:val="0"/>
          <w:szCs w:val="21"/>
        </w:rPr>
        <w:t>（認定日から３０日以内）</w:t>
      </w:r>
      <w:r w:rsidR="00A309AB" w:rsidRPr="00C35FF6">
        <w:rPr>
          <w:rFonts w:ascii="ＭＳ ゴシック" w:eastAsia="ＭＳ ゴシック" w:hAnsi="ＭＳ ゴシック" w:cs="ＭＳ ゴシック" w:hint="eastAsia"/>
          <w:color w:val="000000"/>
          <w:kern w:val="0"/>
          <w:szCs w:val="21"/>
        </w:rPr>
        <w:t>に金融機関又は信用保証協会に対して、経営安定関連保証の申込みを行うことが必要です。</w:t>
      </w:r>
    </w:p>
    <w:p w:rsidR="007128E0" w:rsidRDefault="00036D87" w:rsidP="00036D87">
      <w:pPr>
        <w:suppressAutoHyphens/>
        <w:wordWrap w:val="0"/>
        <w:spacing w:beforeLines="20" w:before="48"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6432" behindDoc="0" locked="0" layoutInCell="1" allowOverlap="1" wp14:anchorId="2DB40375" wp14:editId="6DF567CF">
                <wp:simplePos x="0" y="0"/>
                <wp:positionH relativeFrom="margin">
                  <wp:align>left</wp:align>
                </wp:positionH>
                <wp:positionV relativeFrom="paragraph">
                  <wp:posOffset>10160</wp:posOffset>
                </wp:positionV>
                <wp:extent cx="636270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12573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8A3F573" id="正方形/長方形 1" o:spid="_x0000_s1026" style="position:absolute;left:0;text-align:left;margin-left:0;margin-top:.8pt;width:501pt;height:9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" filled="f" strokecolor="windowText" strokeweight="1.5pt">
                <w10:wrap anchorx="margin"/>
              </v:rect>
            </w:pict>
          </mc:Fallback>
        </mc:AlternateContent>
      </w:r>
      <w:r w:rsidR="007128E0">
        <w:rPr>
          <w:rFonts w:ascii="ＭＳ ゴシック" w:eastAsia="ＭＳ ゴシック" w:hAnsi="ＭＳ ゴシック" w:cs="ＭＳ ゴシック" w:hint="eastAsia"/>
          <w:color w:val="000000"/>
          <w:kern w:val="0"/>
          <w:szCs w:val="21"/>
        </w:rPr>
        <w:t>【認定者記載欄】</w:t>
      </w:r>
    </w:p>
    <w:p w:rsidR="007128E0" w:rsidRDefault="00095ACD" w:rsidP="00036D87">
      <w:pPr>
        <w:suppressAutoHyphens/>
        <w:wordWrap w:val="0"/>
        <w:spacing w:beforeLines="20" w:before="48"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嬉観商</w:t>
      </w:r>
      <w:r w:rsidR="007128E0">
        <w:rPr>
          <w:rFonts w:ascii="ＭＳ ゴシック" w:eastAsia="ＭＳ ゴシック" w:hAnsi="ＭＳ ゴシック" w:cs="ＭＳ ゴシック" w:hint="eastAsia"/>
          <w:color w:val="000000"/>
          <w:kern w:val="0"/>
          <w:szCs w:val="21"/>
        </w:rPr>
        <w:t>第　　　　号</w:t>
      </w:r>
    </w:p>
    <w:p w:rsidR="007128E0" w:rsidRPr="002C4C90" w:rsidRDefault="007128E0" w:rsidP="007128E0">
      <w:pPr>
        <w:suppressAutoHyphens/>
        <w:wordWrap w:val="0"/>
        <w:spacing w:beforeLines="20" w:before="48"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36D8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7128E0" w:rsidRDefault="007128E0" w:rsidP="007128E0">
      <w:pPr>
        <w:spacing w:beforeLines="20" w:before="48"/>
        <w:rPr>
          <w:rFonts w:ascii="ＭＳ ゴシック" w:eastAsia="ＭＳ ゴシック" w:hAnsi="ＭＳ ゴシック"/>
        </w:rPr>
      </w:pPr>
      <w:r w:rsidRPr="00C459DA">
        <w:rPr>
          <w:rFonts w:ascii="ＭＳ ゴシック" w:eastAsia="ＭＳ ゴシック" w:hAnsi="ＭＳ ゴシック" w:hint="eastAsia"/>
        </w:rPr>
        <w:t xml:space="preserve">　</w:t>
      </w:r>
      <w:r w:rsidR="00036D87">
        <w:rPr>
          <w:rFonts w:ascii="ＭＳ ゴシック" w:eastAsia="ＭＳ ゴシック" w:hAnsi="ＭＳ ゴシック" w:hint="eastAsia"/>
        </w:rPr>
        <w:t xml:space="preserve">　</w:t>
      </w:r>
      <w:r w:rsidRPr="00C459DA">
        <w:rPr>
          <w:rFonts w:ascii="ＭＳ ゴシック" w:eastAsia="ＭＳ ゴシック" w:hAnsi="ＭＳ ゴシック" w:hint="eastAsia"/>
        </w:rPr>
        <w:t>申請のとおり、相違ないことを認定します。</w:t>
      </w:r>
    </w:p>
    <w:p w:rsidR="007128E0" w:rsidRDefault="007128E0" w:rsidP="007128E0">
      <w:pPr>
        <w:spacing w:beforeLines="20" w:before="48"/>
        <w:rPr>
          <w:rFonts w:ascii="ＭＳ ゴシック" w:eastAsia="ＭＳ ゴシック" w:hAnsi="ＭＳ ゴシック"/>
        </w:rPr>
      </w:pPr>
      <w:r>
        <w:rPr>
          <w:rFonts w:ascii="ＭＳ ゴシック" w:eastAsia="ＭＳ ゴシック" w:hAnsi="ＭＳ ゴシック" w:hint="eastAsia"/>
        </w:rPr>
        <w:t xml:space="preserve">　</w:t>
      </w:r>
      <w:r w:rsidR="00036D87">
        <w:rPr>
          <w:rFonts w:ascii="ＭＳ ゴシック" w:eastAsia="ＭＳ ゴシック" w:hAnsi="ＭＳ ゴシック" w:hint="eastAsia"/>
        </w:rPr>
        <w:t xml:space="preserve">　</w:t>
      </w:r>
      <w:r>
        <w:rPr>
          <w:rFonts w:ascii="ＭＳ ゴシック" w:eastAsia="ＭＳ ゴシック" w:hAnsi="ＭＳ ゴシック" w:hint="eastAsia"/>
        </w:rPr>
        <w:t>（注）本認定書の有効期間：令和　　年　　月　　日から令和　　年　　月　　日まで</w:t>
      </w:r>
    </w:p>
    <w:p w:rsidR="0041648A" w:rsidRPr="007128E0" w:rsidRDefault="007128E0" w:rsidP="007128E0">
      <w:pPr>
        <w:spacing w:beforeLines="20" w:before="48"/>
        <w:rPr>
          <w:rFonts w:ascii="ＭＳ ゴシック" w:eastAsia="ＭＳ ゴシック" w:hAnsi="ＭＳ ゴシック"/>
        </w:r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8480" behindDoc="0" locked="0" layoutInCell="1" allowOverlap="1" wp14:anchorId="08229BB3" wp14:editId="32BBCA57">
                <wp:simplePos x="0" y="0"/>
                <wp:positionH relativeFrom="margin">
                  <wp:align>center</wp:align>
                </wp:positionH>
                <wp:positionV relativeFrom="paragraph">
                  <wp:posOffset>520700</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8B8948A" id="正方形/長方形 7" o:spid="_x0000_s1026" style="position:absolute;left:0;text-align:left;margin-left:0;margin-top:41pt;width:14.25pt;height:8.8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" fillcolor="white [3212]" stroked="f" strokeweight="2pt">
                <w10:wrap anchorx="margin"/>
              </v:rect>
            </w:pict>
          </mc:Fallback>
        </mc:AlternateContent>
      </w:r>
      <w:r w:rsidRPr="00C459DA">
        <w:rPr>
          <w:rFonts w:ascii="ＭＳ ゴシック" w:eastAsia="ＭＳ ゴシック" w:hAnsi="ＭＳ ゴシック" w:hint="eastAsia"/>
        </w:rPr>
        <w:t xml:space="preserve">　　　　　　　　　　　　　　　　　　　　　　　　</w:t>
      </w:r>
      <w:r w:rsidR="00036D87">
        <w:rPr>
          <w:rFonts w:ascii="ＭＳ ゴシック" w:eastAsia="ＭＳ ゴシック" w:hAnsi="ＭＳ ゴシック" w:hint="eastAsia"/>
        </w:rPr>
        <w:t xml:space="preserve">　　</w:t>
      </w:r>
      <w:r>
        <w:rPr>
          <w:rFonts w:ascii="ＭＳ ゴシック" w:eastAsia="ＭＳ ゴシック" w:hAnsi="ＭＳ ゴシック" w:hint="eastAsia"/>
        </w:rPr>
        <w:t xml:space="preserve">　　認定者　</w:t>
      </w:r>
      <w:r w:rsidR="00095ACD">
        <w:rPr>
          <w:rFonts w:ascii="ＭＳ ゴシック" w:eastAsia="ＭＳ ゴシック" w:hAnsi="ＭＳ ゴシック" w:hint="eastAsia"/>
        </w:rPr>
        <w:t>嬉野市長　村 上　大 祐</w:t>
      </w:r>
    </w:p>
    <w:sectPr w:rsidR="0041648A" w:rsidRPr="007128E0" w:rsidSect="007128E0">
      <w:pgSz w:w="11906" w:h="16838" w:code="9"/>
      <w:pgMar w:top="567" w:right="1134" w:bottom="567" w:left="1134"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36D87"/>
    <w:rsid w:val="0009372B"/>
    <w:rsid w:val="00095ACD"/>
    <w:rsid w:val="000C030F"/>
    <w:rsid w:val="000C69A3"/>
    <w:rsid w:val="000E0AEC"/>
    <w:rsid w:val="000E0E45"/>
    <w:rsid w:val="000F41FB"/>
    <w:rsid w:val="00127DFE"/>
    <w:rsid w:val="00144E81"/>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1648A"/>
    <w:rsid w:val="00476298"/>
    <w:rsid w:val="00491803"/>
    <w:rsid w:val="004A1BB1"/>
    <w:rsid w:val="004B2743"/>
    <w:rsid w:val="004D1541"/>
    <w:rsid w:val="004D1C76"/>
    <w:rsid w:val="004E2DC9"/>
    <w:rsid w:val="004F6B3A"/>
    <w:rsid w:val="00543817"/>
    <w:rsid w:val="0055281C"/>
    <w:rsid w:val="005616AC"/>
    <w:rsid w:val="00566A5A"/>
    <w:rsid w:val="0057086F"/>
    <w:rsid w:val="00577403"/>
    <w:rsid w:val="005972DB"/>
    <w:rsid w:val="005A3FBC"/>
    <w:rsid w:val="006011ED"/>
    <w:rsid w:val="00615CEA"/>
    <w:rsid w:val="00640E97"/>
    <w:rsid w:val="006422AE"/>
    <w:rsid w:val="00667715"/>
    <w:rsid w:val="006920E0"/>
    <w:rsid w:val="006A3D9D"/>
    <w:rsid w:val="006B2EC6"/>
    <w:rsid w:val="006B3E4B"/>
    <w:rsid w:val="006D2D45"/>
    <w:rsid w:val="006D47AE"/>
    <w:rsid w:val="006E1BBD"/>
    <w:rsid w:val="006F311F"/>
    <w:rsid w:val="006F3819"/>
    <w:rsid w:val="0070340C"/>
    <w:rsid w:val="007128E0"/>
    <w:rsid w:val="00712D50"/>
    <w:rsid w:val="007434FC"/>
    <w:rsid w:val="00746C3A"/>
    <w:rsid w:val="00760CCC"/>
    <w:rsid w:val="00762DFA"/>
    <w:rsid w:val="00763572"/>
    <w:rsid w:val="00790309"/>
    <w:rsid w:val="007A4915"/>
    <w:rsid w:val="007E46CE"/>
    <w:rsid w:val="007E6442"/>
    <w:rsid w:val="007F60C5"/>
    <w:rsid w:val="00817C18"/>
    <w:rsid w:val="008517DC"/>
    <w:rsid w:val="008530A7"/>
    <w:rsid w:val="00855940"/>
    <w:rsid w:val="008648AC"/>
    <w:rsid w:val="0088474C"/>
    <w:rsid w:val="00890070"/>
    <w:rsid w:val="00894638"/>
    <w:rsid w:val="008A025E"/>
    <w:rsid w:val="008A06A7"/>
    <w:rsid w:val="008B6590"/>
    <w:rsid w:val="009271A1"/>
    <w:rsid w:val="00932D86"/>
    <w:rsid w:val="00946A28"/>
    <w:rsid w:val="0095379E"/>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7F8A"/>
    <w:rsid w:val="00AE2F39"/>
    <w:rsid w:val="00AE4572"/>
    <w:rsid w:val="00AE4E53"/>
    <w:rsid w:val="00AF2BF0"/>
    <w:rsid w:val="00B07FA6"/>
    <w:rsid w:val="00B649D8"/>
    <w:rsid w:val="00B66AFB"/>
    <w:rsid w:val="00B67566"/>
    <w:rsid w:val="00BB1526"/>
    <w:rsid w:val="00BB1F09"/>
    <w:rsid w:val="00BE5556"/>
    <w:rsid w:val="00BF3A4B"/>
    <w:rsid w:val="00C018DD"/>
    <w:rsid w:val="00C118A8"/>
    <w:rsid w:val="00C26E97"/>
    <w:rsid w:val="00C35FF6"/>
    <w:rsid w:val="00C40A2E"/>
    <w:rsid w:val="00C440AD"/>
    <w:rsid w:val="00C459FB"/>
    <w:rsid w:val="00C531E8"/>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1C6C"/>
    <w:rsid w:val="00DD7720"/>
    <w:rsid w:val="00DE2E6E"/>
    <w:rsid w:val="00DE5FF6"/>
    <w:rsid w:val="00E04ED9"/>
    <w:rsid w:val="00E40FF3"/>
    <w:rsid w:val="00E62F61"/>
    <w:rsid w:val="00E65973"/>
    <w:rsid w:val="00E71875"/>
    <w:rsid w:val="00E9118A"/>
    <w:rsid w:val="00EA587B"/>
    <w:rsid w:val="00EC514E"/>
    <w:rsid w:val="00ED24EA"/>
    <w:rsid w:val="00ED5193"/>
    <w:rsid w:val="00ED53D5"/>
    <w:rsid w:val="00EE40DA"/>
    <w:rsid w:val="00EF1F6C"/>
    <w:rsid w:val="00EF7F25"/>
    <w:rsid w:val="00F30A0D"/>
    <w:rsid w:val="00F67098"/>
    <w:rsid w:val="00F6765B"/>
    <w:rsid w:val="00F82AA6"/>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1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1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DBA1-6005-41BA-8288-41E45D73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三根伸二</cp:lastModifiedBy>
  <cp:revision>2</cp:revision>
  <cp:lastPrinted>2020-03-08T03:50:00Z</cp:lastPrinted>
  <dcterms:created xsi:type="dcterms:W3CDTF">2020-03-16T08:10:00Z</dcterms:created>
  <dcterms:modified xsi:type="dcterms:W3CDTF">2020-03-16T08:10:00Z</dcterms:modified>
</cp:coreProperties>
</file>