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997" w:rsidRPr="00A379FA" w:rsidRDefault="00A379FA" w:rsidP="00185A15">
      <w:pPr>
        <w:jc w:val="center"/>
        <w:rPr>
          <w:sz w:val="40"/>
          <w:szCs w:val="40"/>
        </w:rPr>
      </w:pPr>
      <w:r w:rsidRPr="00A379FA">
        <w:rPr>
          <w:rFonts w:hint="eastAsia"/>
          <w:sz w:val="40"/>
          <w:szCs w:val="40"/>
        </w:rPr>
        <w:t>会</w:t>
      </w:r>
      <w:r>
        <w:rPr>
          <w:rFonts w:hint="eastAsia"/>
          <w:sz w:val="40"/>
          <w:szCs w:val="40"/>
        </w:rPr>
        <w:t xml:space="preserve">　　　　</w:t>
      </w:r>
      <w:r w:rsidRPr="00A379FA">
        <w:rPr>
          <w:rFonts w:hint="eastAsia"/>
          <w:sz w:val="40"/>
          <w:szCs w:val="40"/>
        </w:rPr>
        <w:t>議</w:t>
      </w:r>
      <w:r>
        <w:rPr>
          <w:rFonts w:hint="eastAsia"/>
          <w:sz w:val="40"/>
          <w:szCs w:val="40"/>
        </w:rPr>
        <w:t xml:space="preserve">　　　　</w:t>
      </w:r>
      <w:r w:rsidRPr="00A379FA">
        <w:rPr>
          <w:rFonts w:hint="eastAsia"/>
          <w:sz w:val="40"/>
          <w:szCs w:val="40"/>
        </w:rPr>
        <w:t>録</w:t>
      </w:r>
    </w:p>
    <w:p w:rsidR="00A379FA" w:rsidRDefault="00A379FA" w:rsidP="00185A15">
      <w:pPr>
        <w:jc w:val="center"/>
        <w:rPr>
          <w:sz w:val="22"/>
        </w:rPr>
      </w:pPr>
      <w:r>
        <w:rPr>
          <w:rFonts w:hint="eastAsia"/>
          <w:sz w:val="22"/>
        </w:rPr>
        <w:t>(</w:t>
      </w:r>
      <w:r>
        <w:rPr>
          <w:rFonts w:hint="eastAsia"/>
          <w:sz w:val="22"/>
        </w:rPr>
        <w:t>嬉野市審議会等の公開に関する要綱第９条関係</w:t>
      </w:r>
      <w:r>
        <w:rPr>
          <w:rFonts w:hint="eastAsia"/>
          <w:sz w:val="22"/>
        </w:rPr>
        <w:t>)</w:t>
      </w:r>
    </w:p>
    <w:p w:rsidR="00A379FA" w:rsidRDefault="00A379FA">
      <w:pPr>
        <w:rPr>
          <w:sz w:val="22"/>
        </w:rPr>
      </w:pPr>
    </w:p>
    <w:tbl>
      <w:tblPr>
        <w:tblStyle w:val="a3"/>
        <w:tblW w:w="0" w:type="auto"/>
        <w:tblInd w:w="279" w:type="dxa"/>
        <w:tblCellMar>
          <w:left w:w="99" w:type="dxa"/>
          <w:right w:w="99" w:type="dxa"/>
        </w:tblCellMar>
        <w:tblLook w:val="0000" w:firstRow="0" w:lastRow="0" w:firstColumn="0" w:lastColumn="0" w:noHBand="0" w:noVBand="0"/>
      </w:tblPr>
      <w:tblGrid>
        <w:gridCol w:w="2171"/>
        <w:gridCol w:w="1069"/>
        <w:gridCol w:w="1620"/>
        <w:gridCol w:w="715"/>
        <w:gridCol w:w="365"/>
        <w:gridCol w:w="1149"/>
        <w:gridCol w:w="2271"/>
      </w:tblGrid>
      <w:tr w:rsidR="00A379FA" w:rsidTr="00185A15">
        <w:trPr>
          <w:gridBefore w:val="3"/>
          <w:wBefore w:w="4860" w:type="dxa"/>
          <w:trHeight w:val="528"/>
        </w:trPr>
        <w:tc>
          <w:tcPr>
            <w:tcW w:w="1080" w:type="dxa"/>
            <w:gridSpan w:val="2"/>
            <w:vAlign w:val="center"/>
          </w:tcPr>
          <w:p w:rsidR="00A379FA" w:rsidRDefault="00A379FA" w:rsidP="00185A15">
            <w:pPr>
              <w:rPr>
                <w:sz w:val="22"/>
              </w:rPr>
            </w:pPr>
            <w:r>
              <w:rPr>
                <w:rFonts w:hint="eastAsia"/>
                <w:sz w:val="22"/>
              </w:rPr>
              <w:t>所管課</w:t>
            </w:r>
          </w:p>
        </w:tc>
        <w:tc>
          <w:tcPr>
            <w:tcW w:w="3420" w:type="dxa"/>
            <w:gridSpan w:val="2"/>
            <w:vAlign w:val="center"/>
          </w:tcPr>
          <w:p w:rsidR="00A379FA" w:rsidRDefault="001825C1" w:rsidP="00185A15">
            <w:pPr>
              <w:rPr>
                <w:sz w:val="22"/>
              </w:rPr>
            </w:pPr>
            <w:r>
              <w:rPr>
                <w:rFonts w:hint="eastAsia"/>
                <w:sz w:val="22"/>
              </w:rPr>
              <w:t>福祉課</w:t>
            </w:r>
          </w:p>
        </w:tc>
      </w:tr>
      <w:tr w:rsidR="00A379FA" w:rsidTr="00185A15">
        <w:tblPrEx>
          <w:tblCellMar>
            <w:left w:w="108" w:type="dxa"/>
            <w:right w:w="108" w:type="dxa"/>
          </w:tblCellMar>
          <w:tblLook w:val="04A0" w:firstRow="1" w:lastRow="0" w:firstColumn="1" w:lastColumn="0" w:noHBand="0" w:noVBand="1"/>
        </w:tblPrEx>
        <w:trPr>
          <w:trHeight w:val="897"/>
        </w:trPr>
        <w:tc>
          <w:tcPr>
            <w:tcW w:w="2171" w:type="dxa"/>
            <w:vAlign w:val="center"/>
          </w:tcPr>
          <w:p w:rsidR="00A379FA" w:rsidRDefault="00A379FA" w:rsidP="00185A15">
            <w:pPr>
              <w:rPr>
                <w:sz w:val="22"/>
              </w:rPr>
            </w:pPr>
            <w:r>
              <w:rPr>
                <w:rFonts w:hint="eastAsia"/>
                <w:sz w:val="22"/>
              </w:rPr>
              <w:t>会議名</w:t>
            </w:r>
          </w:p>
          <w:p w:rsidR="00A379FA" w:rsidRDefault="00A379FA" w:rsidP="00185A15">
            <w:pPr>
              <w:rPr>
                <w:sz w:val="22"/>
              </w:rPr>
            </w:pPr>
            <w:r>
              <w:rPr>
                <w:rFonts w:hint="eastAsia"/>
                <w:sz w:val="22"/>
              </w:rPr>
              <w:t>(</w:t>
            </w:r>
            <w:r>
              <w:rPr>
                <w:rFonts w:hint="eastAsia"/>
                <w:sz w:val="22"/>
              </w:rPr>
              <w:t>審議会等名</w:t>
            </w:r>
            <w:r>
              <w:rPr>
                <w:rFonts w:hint="eastAsia"/>
                <w:sz w:val="22"/>
              </w:rPr>
              <w:t>)</w:t>
            </w:r>
          </w:p>
        </w:tc>
        <w:tc>
          <w:tcPr>
            <w:tcW w:w="7189" w:type="dxa"/>
            <w:gridSpan w:val="6"/>
            <w:vAlign w:val="center"/>
          </w:tcPr>
          <w:p w:rsidR="00A379FA" w:rsidRDefault="00534BA0" w:rsidP="00A379FA">
            <w:pPr>
              <w:rPr>
                <w:sz w:val="22"/>
              </w:rPr>
            </w:pPr>
            <w:r>
              <w:rPr>
                <w:rFonts w:hint="eastAsia"/>
                <w:sz w:val="22"/>
              </w:rPr>
              <w:t>高齢者</w:t>
            </w:r>
            <w:r w:rsidR="003B2D08">
              <w:rPr>
                <w:rFonts w:hint="eastAsia"/>
                <w:sz w:val="22"/>
              </w:rPr>
              <w:t>福祉</w:t>
            </w:r>
            <w:r>
              <w:rPr>
                <w:rFonts w:hint="eastAsia"/>
                <w:sz w:val="22"/>
              </w:rPr>
              <w:t>推進</w:t>
            </w:r>
            <w:r w:rsidR="003B2D08">
              <w:rPr>
                <w:rFonts w:hint="eastAsia"/>
                <w:sz w:val="22"/>
              </w:rPr>
              <w:t>委員会</w:t>
            </w:r>
          </w:p>
        </w:tc>
      </w:tr>
      <w:tr w:rsidR="00A379FA" w:rsidTr="00185A15">
        <w:tblPrEx>
          <w:tblCellMar>
            <w:left w:w="108" w:type="dxa"/>
            <w:right w:w="108" w:type="dxa"/>
          </w:tblCellMar>
          <w:tblLook w:val="04A0" w:firstRow="1" w:lastRow="0" w:firstColumn="1" w:lastColumn="0" w:noHBand="0" w:noVBand="1"/>
        </w:tblPrEx>
        <w:trPr>
          <w:trHeight w:val="529"/>
        </w:trPr>
        <w:tc>
          <w:tcPr>
            <w:tcW w:w="2171" w:type="dxa"/>
            <w:vAlign w:val="center"/>
          </w:tcPr>
          <w:p w:rsidR="00A379FA" w:rsidRDefault="00A379FA" w:rsidP="00185A15">
            <w:pPr>
              <w:rPr>
                <w:sz w:val="22"/>
              </w:rPr>
            </w:pPr>
            <w:r>
              <w:rPr>
                <w:rFonts w:hint="eastAsia"/>
                <w:sz w:val="22"/>
              </w:rPr>
              <w:t>開催日時</w:t>
            </w:r>
          </w:p>
        </w:tc>
        <w:tc>
          <w:tcPr>
            <w:tcW w:w="7189" w:type="dxa"/>
            <w:gridSpan w:val="6"/>
            <w:vAlign w:val="center"/>
          </w:tcPr>
          <w:p w:rsidR="00A379FA" w:rsidRDefault="00534BA0" w:rsidP="0080480B">
            <w:pPr>
              <w:rPr>
                <w:sz w:val="22"/>
              </w:rPr>
            </w:pPr>
            <w:r>
              <w:rPr>
                <w:rFonts w:hint="eastAsia"/>
                <w:sz w:val="22"/>
              </w:rPr>
              <w:t>令和</w:t>
            </w:r>
            <w:r w:rsidR="00EC4C38">
              <w:rPr>
                <w:rFonts w:hint="eastAsia"/>
                <w:sz w:val="22"/>
              </w:rPr>
              <w:t>４</w:t>
            </w:r>
            <w:r>
              <w:rPr>
                <w:rFonts w:hint="eastAsia"/>
                <w:sz w:val="22"/>
              </w:rPr>
              <w:t>年</w:t>
            </w:r>
            <w:r w:rsidR="00EC4C38">
              <w:rPr>
                <w:rFonts w:hint="eastAsia"/>
                <w:sz w:val="22"/>
              </w:rPr>
              <w:t>２</w:t>
            </w:r>
            <w:r>
              <w:rPr>
                <w:rFonts w:hint="eastAsia"/>
                <w:sz w:val="22"/>
              </w:rPr>
              <w:t>月</w:t>
            </w:r>
            <w:r w:rsidR="00EC4C38">
              <w:rPr>
                <w:rFonts w:hint="eastAsia"/>
                <w:sz w:val="22"/>
              </w:rPr>
              <w:t>１８</w:t>
            </w:r>
            <w:r w:rsidR="001825C1">
              <w:rPr>
                <w:rFonts w:hint="eastAsia"/>
                <w:sz w:val="22"/>
              </w:rPr>
              <w:t>日（</w:t>
            </w:r>
            <w:r w:rsidR="00EC4C38">
              <w:rPr>
                <w:rFonts w:hint="eastAsia"/>
                <w:sz w:val="22"/>
              </w:rPr>
              <w:t>金</w:t>
            </w:r>
            <w:r>
              <w:rPr>
                <w:rFonts w:hint="eastAsia"/>
                <w:sz w:val="22"/>
              </w:rPr>
              <w:t>）午後１</w:t>
            </w:r>
            <w:r w:rsidR="00881763">
              <w:rPr>
                <w:rFonts w:hint="eastAsia"/>
                <w:sz w:val="22"/>
              </w:rPr>
              <w:t>時</w:t>
            </w:r>
            <w:r>
              <w:rPr>
                <w:rFonts w:hint="eastAsia"/>
                <w:sz w:val="22"/>
              </w:rPr>
              <w:t>半</w:t>
            </w:r>
            <w:r w:rsidR="004E78E1">
              <w:rPr>
                <w:rFonts w:hint="eastAsia"/>
                <w:sz w:val="22"/>
              </w:rPr>
              <w:t>～</w:t>
            </w:r>
            <w:r w:rsidR="0080480B">
              <w:rPr>
                <w:rFonts w:hint="eastAsia"/>
                <w:sz w:val="22"/>
              </w:rPr>
              <w:t>午後３</w:t>
            </w:r>
            <w:r w:rsidR="006D7E0D">
              <w:rPr>
                <w:rFonts w:hint="eastAsia"/>
                <w:sz w:val="22"/>
              </w:rPr>
              <w:t>時</w:t>
            </w:r>
          </w:p>
        </w:tc>
      </w:tr>
      <w:tr w:rsidR="00A379FA" w:rsidTr="00185A15">
        <w:tblPrEx>
          <w:tblCellMar>
            <w:left w:w="108" w:type="dxa"/>
            <w:right w:w="108" w:type="dxa"/>
          </w:tblCellMar>
          <w:tblLook w:val="04A0" w:firstRow="1" w:lastRow="0" w:firstColumn="1" w:lastColumn="0" w:noHBand="0" w:noVBand="1"/>
        </w:tblPrEx>
        <w:trPr>
          <w:trHeight w:val="524"/>
        </w:trPr>
        <w:tc>
          <w:tcPr>
            <w:tcW w:w="2171" w:type="dxa"/>
            <w:vAlign w:val="center"/>
          </w:tcPr>
          <w:p w:rsidR="00A379FA" w:rsidRDefault="00A379FA" w:rsidP="00185A15">
            <w:pPr>
              <w:rPr>
                <w:sz w:val="22"/>
              </w:rPr>
            </w:pPr>
            <w:r>
              <w:rPr>
                <w:rFonts w:hint="eastAsia"/>
                <w:sz w:val="22"/>
              </w:rPr>
              <w:t>開催場所</w:t>
            </w:r>
          </w:p>
        </w:tc>
        <w:tc>
          <w:tcPr>
            <w:tcW w:w="7189" w:type="dxa"/>
            <w:gridSpan w:val="6"/>
            <w:vAlign w:val="center"/>
          </w:tcPr>
          <w:p w:rsidR="00A379FA" w:rsidRDefault="00881763" w:rsidP="00EC4C38">
            <w:pPr>
              <w:rPr>
                <w:sz w:val="22"/>
              </w:rPr>
            </w:pPr>
            <w:r>
              <w:rPr>
                <w:rFonts w:hint="eastAsia"/>
                <w:sz w:val="22"/>
              </w:rPr>
              <w:t xml:space="preserve">嬉野市役所　嬉野庁舎　</w:t>
            </w:r>
            <w:r w:rsidR="004E1ED8">
              <w:rPr>
                <w:rFonts w:hint="eastAsia"/>
                <w:sz w:val="22"/>
              </w:rPr>
              <w:t>２－</w:t>
            </w:r>
            <w:r w:rsidR="00EC4C38">
              <w:rPr>
                <w:rFonts w:hint="eastAsia"/>
                <w:sz w:val="22"/>
              </w:rPr>
              <w:t>３</w:t>
            </w:r>
            <w:r>
              <w:rPr>
                <w:rFonts w:hint="eastAsia"/>
                <w:sz w:val="22"/>
              </w:rPr>
              <w:t>－１会議室</w:t>
            </w:r>
          </w:p>
        </w:tc>
      </w:tr>
      <w:tr w:rsidR="00A379FA" w:rsidTr="00185A15">
        <w:tblPrEx>
          <w:tblCellMar>
            <w:left w:w="108" w:type="dxa"/>
            <w:right w:w="108" w:type="dxa"/>
          </w:tblCellMar>
          <w:tblLook w:val="04A0" w:firstRow="1" w:lastRow="0" w:firstColumn="1" w:lastColumn="0" w:noHBand="0" w:noVBand="1"/>
        </w:tblPrEx>
        <w:trPr>
          <w:trHeight w:val="532"/>
        </w:trPr>
        <w:tc>
          <w:tcPr>
            <w:tcW w:w="2171" w:type="dxa"/>
            <w:vAlign w:val="center"/>
          </w:tcPr>
          <w:p w:rsidR="00A379FA" w:rsidRDefault="00A379FA" w:rsidP="00185A15">
            <w:pPr>
              <w:rPr>
                <w:sz w:val="22"/>
              </w:rPr>
            </w:pPr>
            <w:r>
              <w:rPr>
                <w:rFonts w:hint="eastAsia"/>
                <w:sz w:val="22"/>
              </w:rPr>
              <w:t>傍聴の可否</w:t>
            </w:r>
          </w:p>
        </w:tc>
        <w:tc>
          <w:tcPr>
            <w:tcW w:w="3404" w:type="dxa"/>
            <w:gridSpan w:val="3"/>
            <w:vAlign w:val="center"/>
          </w:tcPr>
          <w:p w:rsidR="00A379FA" w:rsidRDefault="00797ABB" w:rsidP="00185A15">
            <w:pPr>
              <w:jc w:val="center"/>
              <w:rPr>
                <w:sz w:val="22"/>
              </w:rPr>
            </w:pPr>
            <w:r>
              <w:rPr>
                <w:sz w:val="22"/>
              </w:rPr>
              <w:fldChar w:fldCharType="begin"/>
            </w:r>
            <w:r>
              <w:rPr>
                <w:sz w:val="22"/>
              </w:rPr>
              <w:instrText xml:space="preserve"> </w:instrText>
            </w:r>
            <w:r>
              <w:rPr>
                <w:rFonts w:hint="eastAsia"/>
                <w:sz w:val="22"/>
              </w:rPr>
              <w:instrText>eq \o\ac(</w:instrText>
            </w:r>
            <w:r w:rsidRPr="00797ABB">
              <w:rPr>
                <w:rFonts w:ascii="ＭＳ 明朝" w:hint="eastAsia"/>
                <w:position w:val="-2"/>
                <w:sz w:val="33"/>
              </w:rPr>
              <w:instrText>○</w:instrText>
            </w:r>
            <w:r>
              <w:rPr>
                <w:rFonts w:hint="eastAsia"/>
                <w:sz w:val="22"/>
              </w:rPr>
              <w:instrText>,</w:instrText>
            </w:r>
            <w:r>
              <w:rPr>
                <w:rFonts w:hint="eastAsia"/>
                <w:sz w:val="22"/>
              </w:rPr>
              <w:instrText>可</w:instrText>
            </w:r>
            <w:r>
              <w:rPr>
                <w:rFonts w:hint="eastAsia"/>
                <w:sz w:val="22"/>
              </w:rPr>
              <w:instrText>)</w:instrText>
            </w:r>
            <w:r>
              <w:rPr>
                <w:sz w:val="22"/>
              </w:rPr>
              <w:fldChar w:fldCharType="end"/>
            </w:r>
            <w:r w:rsidR="00A379FA">
              <w:rPr>
                <w:rFonts w:hint="eastAsia"/>
                <w:sz w:val="22"/>
              </w:rPr>
              <w:t xml:space="preserve">　・　不可　・一部不可</w:t>
            </w:r>
          </w:p>
        </w:tc>
        <w:tc>
          <w:tcPr>
            <w:tcW w:w="1514" w:type="dxa"/>
            <w:gridSpan w:val="2"/>
            <w:vAlign w:val="center"/>
          </w:tcPr>
          <w:p w:rsidR="00A379FA" w:rsidRDefault="00A379FA" w:rsidP="00185A15">
            <w:pPr>
              <w:jc w:val="center"/>
              <w:rPr>
                <w:sz w:val="22"/>
              </w:rPr>
            </w:pPr>
            <w:r>
              <w:rPr>
                <w:rFonts w:hint="eastAsia"/>
                <w:sz w:val="22"/>
              </w:rPr>
              <w:t>傍聴者数</w:t>
            </w:r>
          </w:p>
        </w:tc>
        <w:tc>
          <w:tcPr>
            <w:tcW w:w="2271" w:type="dxa"/>
            <w:vAlign w:val="center"/>
          </w:tcPr>
          <w:p w:rsidR="00A379FA" w:rsidRDefault="001825C1" w:rsidP="00185A15">
            <w:pPr>
              <w:wordWrap w:val="0"/>
              <w:jc w:val="right"/>
              <w:rPr>
                <w:sz w:val="22"/>
              </w:rPr>
            </w:pPr>
            <w:r>
              <w:rPr>
                <w:rFonts w:hint="eastAsia"/>
                <w:sz w:val="22"/>
              </w:rPr>
              <w:t>０</w:t>
            </w:r>
            <w:r w:rsidR="00185A15">
              <w:rPr>
                <w:rFonts w:hint="eastAsia"/>
                <w:sz w:val="22"/>
              </w:rPr>
              <w:t xml:space="preserve">人　</w:t>
            </w:r>
          </w:p>
        </w:tc>
      </w:tr>
      <w:tr w:rsidR="00185A15" w:rsidTr="000F1C01">
        <w:tblPrEx>
          <w:tblCellMar>
            <w:left w:w="108" w:type="dxa"/>
            <w:right w:w="108" w:type="dxa"/>
          </w:tblCellMar>
          <w:tblLook w:val="04A0" w:firstRow="1" w:lastRow="0" w:firstColumn="1" w:lastColumn="0" w:noHBand="0" w:noVBand="1"/>
        </w:tblPrEx>
        <w:trPr>
          <w:trHeight w:val="1402"/>
        </w:trPr>
        <w:tc>
          <w:tcPr>
            <w:tcW w:w="2171" w:type="dxa"/>
            <w:vAlign w:val="center"/>
          </w:tcPr>
          <w:p w:rsidR="00185A15" w:rsidRDefault="00185A15" w:rsidP="00185A15">
            <w:pPr>
              <w:rPr>
                <w:sz w:val="22"/>
              </w:rPr>
            </w:pPr>
            <w:r>
              <w:rPr>
                <w:rFonts w:hint="eastAsia"/>
                <w:sz w:val="22"/>
              </w:rPr>
              <w:t>傍聴不可・一部不可の場合はその理由</w:t>
            </w:r>
          </w:p>
        </w:tc>
        <w:tc>
          <w:tcPr>
            <w:tcW w:w="7189" w:type="dxa"/>
            <w:gridSpan w:val="6"/>
            <w:vAlign w:val="center"/>
          </w:tcPr>
          <w:p w:rsidR="00185A15" w:rsidRDefault="00185A15" w:rsidP="00185A15">
            <w:pPr>
              <w:rPr>
                <w:sz w:val="22"/>
              </w:rPr>
            </w:pPr>
          </w:p>
          <w:p w:rsidR="00881763" w:rsidRDefault="00881763" w:rsidP="00185A15">
            <w:pPr>
              <w:rPr>
                <w:sz w:val="22"/>
              </w:rPr>
            </w:pPr>
          </w:p>
          <w:p w:rsidR="00881763" w:rsidRDefault="00881763" w:rsidP="00185A15">
            <w:pPr>
              <w:rPr>
                <w:sz w:val="22"/>
              </w:rPr>
            </w:pPr>
          </w:p>
          <w:p w:rsidR="00881763" w:rsidRPr="00185A15" w:rsidRDefault="00881763" w:rsidP="00185A15">
            <w:pPr>
              <w:rPr>
                <w:sz w:val="22"/>
              </w:rPr>
            </w:pPr>
          </w:p>
        </w:tc>
      </w:tr>
      <w:tr w:rsidR="00185A15" w:rsidTr="00185A15">
        <w:tblPrEx>
          <w:tblCellMar>
            <w:left w:w="108" w:type="dxa"/>
            <w:right w:w="108" w:type="dxa"/>
          </w:tblCellMar>
          <w:tblLook w:val="04A0" w:firstRow="1" w:lastRow="0" w:firstColumn="1" w:lastColumn="0" w:noHBand="0" w:noVBand="1"/>
        </w:tblPrEx>
        <w:trPr>
          <w:trHeight w:val="1442"/>
        </w:trPr>
        <w:tc>
          <w:tcPr>
            <w:tcW w:w="2171" w:type="dxa"/>
            <w:vMerge w:val="restart"/>
            <w:vAlign w:val="center"/>
          </w:tcPr>
          <w:p w:rsidR="00185A15" w:rsidRDefault="00185A15" w:rsidP="00185A15">
            <w:pPr>
              <w:rPr>
                <w:sz w:val="22"/>
              </w:rPr>
            </w:pPr>
            <w:r>
              <w:rPr>
                <w:rFonts w:hint="eastAsia"/>
                <w:sz w:val="22"/>
              </w:rPr>
              <w:t>出　席　者</w:t>
            </w:r>
          </w:p>
        </w:tc>
        <w:tc>
          <w:tcPr>
            <w:tcW w:w="1069" w:type="dxa"/>
            <w:vAlign w:val="center"/>
          </w:tcPr>
          <w:p w:rsidR="00185A15" w:rsidRDefault="00185A15" w:rsidP="00185A15">
            <w:pPr>
              <w:rPr>
                <w:sz w:val="22"/>
              </w:rPr>
            </w:pPr>
            <w:r>
              <w:rPr>
                <w:rFonts w:hint="eastAsia"/>
                <w:sz w:val="22"/>
              </w:rPr>
              <w:t>委　員</w:t>
            </w:r>
          </w:p>
        </w:tc>
        <w:tc>
          <w:tcPr>
            <w:tcW w:w="6120" w:type="dxa"/>
            <w:gridSpan w:val="5"/>
            <w:vAlign w:val="center"/>
          </w:tcPr>
          <w:p w:rsidR="003B2D08" w:rsidRDefault="003B2D08" w:rsidP="004E1ED8">
            <w:pPr>
              <w:rPr>
                <w:sz w:val="22"/>
              </w:rPr>
            </w:pPr>
            <w:r>
              <w:rPr>
                <w:rFonts w:hint="eastAsia"/>
                <w:sz w:val="22"/>
              </w:rPr>
              <w:t>堤安直委員、</w:t>
            </w:r>
            <w:r w:rsidR="004E1ED8">
              <w:rPr>
                <w:rFonts w:hint="eastAsia"/>
                <w:sz w:val="22"/>
              </w:rPr>
              <w:t>諸岡博子委員、山口政廣委員、</w:t>
            </w:r>
            <w:r w:rsidR="00534BA0">
              <w:rPr>
                <w:rFonts w:hint="eastAsia"/>
                <w:sz w:val="22"/>
              </w:rPr>
              <w:t>坂口典子</w:t>
            </w:r>
            <w:r w:rsidR="00881763">
              <w:rPr>
                <w:rFonts w:hint="eastAsia"/>
                <w:sz w:val="22"/>
              </w:rPr>
              <w:t>委員</w:t>
            </w:r>
            <w:r w:rsidR="00534BA0">
              <w:rPr>
                <w:rFonts w:hint="eastAsia"/>
                <w:sz w:val="22"/>
              </w:rPr>
              <w:t>、</w:t>
            </w:r>
            <w:r w:rsidR="00881763">
              <w:rPr>
                <w:rFonts w:hint="eastAsia"/>
                <w:sz w:val="22"/>
              </w:rPr>
              <w:t>馬場昇委員、</w:t>
            </w:r>
            <w:r w:rsidR="004E1ED8">
              <w:rPr>
                <w:rFonts w:hint="eastAsia"/>
                <w:sz w:val="22"/>
              </w:rPr>
              <w:t>筒井八重美</w:t>
            </w:r>
            <w:r w:rsidR="00881763">
              <w:rPr>
                <w:rFonts w:hint="eastAsia"/>
                <w:sz w:val="22"/>
              </w:rPr>
              <w:t>委員</w:t>
            </w:r>
          </w:p>
        </w:tc>
      </w:tr>
      <w:tr w:rsidR="00185A15" w:rsidTr="00185A15">
        <w:tblPrEx>
          <w:tblCellMar>
            <w:left w:w="108" w:type="dxa"/>
            <w:right w:w="108" w:type="dxa"/>
          </w:tblCellMar>
          <w:tblLook w:val="04A0" w:firstRow="1" w:lastRow="0" w:firstColumn="1" w:lastColumn="0" w:noHBand="0" w:noVBand="1"/>
        </w:tblPrEx>
        <w:trPr>
          <w:trHeight w:val="1069"/>
        </w:trPr>
        <w:tc>
          <w:tcPr>
            <w:tcW w:w="2171" w:type="dxa"/>
            <w:vMerge/>
            <w:vAlign w:val="center"/>
          </w:tcPr>
          <w:p w:rsidR="00185A15" w:rsidRDefault="00185A15" w:rsidP="00185A15">
            <w:pPr>
              <w:rPr>
                <w:sz w:val="22"/>
              </w:rPr>
            </w:pPr>
          </w:p>
        </w:tc>
        <w:tc>
          <w:tcPr>
            <w:tcW w:w="1069" w:type="dxa"/>
            <w:vAlign w:val="center"/>
          </w:tcPr>
          <w:p w:rsidR="00185A15" w:rsidRDefault="00185A15" w:rsidP="00185A15">
            <w:pPr>
              <w:rPr>
                <w:sz w:val="22"/>
              </w:rPr>
            </w:pPr>
            <w:r>
              <w:rPr>
                <w:rFonts w:hint="eastAsia"/>
                <w:sz w:val="22"/>
              </w:rPr>
              <w:t>事務局</w:t>
            </w:r>
          </w:p>
        </w:tc>
        <w:tc>
          <w:tcPr>
            <w:tcW w:w="6120" w:type="dxa"/>
            <w:gridSpan w:val="5"/>
            <w:vAlign w:val="center"/>
          </w:tcPr>
          <w:p w:rsidR="00D73C4E" w:rsidRDefault="004E1ED8" w:rsidP="00D73C4E">
            <w:pPr>
              <w:rPr>
                <w:sz w:val="22"/>
              </w:rPr>
            </w:pPr>
            <w:r>
              <w:rPr>
                <w:rFonts w:hint="eastAsia"/>
                <w:sz w:val="22"/>
              </w:rPr>
              <w:t>三根</w:t>
            </w:r>
            <w:r w:rsidR="00A6118E">
              <w:rPr>
                <w:rFonts w:hint="eastAsia"/>
                <w:sz w:val="22"/>
              </w:rPr>
              <w:t>課長、</w:t>
            </w:r>
            <w:r>
              <w:rPr>
                <w:rFonts w:hint="eastAsia"/>
                <w:sz w:val="22"/>
              </w:rPr>
              <w:t>馬場</w:t>
            </w:r>
            <w:r w:rsidR="00A6118E">
              <w:rPr>
                <w:rFonts w:hint="eastAsia"/>
                <w:sz w:val="22"/>
              </w:rPr>
              <w:t>副課長、</w:t>
            </w:r>
            <w:r>
              <w:rPr>
                <w:rFonts w:hint="eastAsia"/>
                <w:sz w:val="22"/>
              </w:rPr>
              <w:t>諸井主任、</w:t>
            </w:r>
            <w:r w:rsidR="00A50CCA">
              <w:rPr>
                <w:rFonts w:hint="eastAsia"/>
                <w:sz w:val="22"/>
              </w:rPr>
              <w:t>冨</w:t>
            </w:r>
            <w:r w:rsidR="00A7695A">
              <w:rPr>
                <w:rFonts w:hint="eastAsia"/>
                <w:sz w:val="22"/>
              </w:rPr>
              <w:t>永</w:t>
            </w:r>
            <w:r w:rsidR="00593246">
              <w:rPr>
                <w:rFonts w:hint="eastAsia"/>
                <w:sz w:val="22"/>
              </w:rPr>
              <w:t>主任</w:t>
            </w:r>
            <w:r w:rsidR="00A7695A">
              <w:rPr>
                <w:rFonts w:hint="eastAsia"/>
                <w:sz w:val="22"/>
              </w:rPr>
              <w:t>、</w:t>
            </w:r>
            <w:r w:rsidR="00D73C4E">
              <w:rPr>
                <w:rFonts w:hint="eastAsia"/>
                <w:sz w:val="22"/>
              </w:rPr>
              <w:t>中村</w:t>
            </w:r>
            <w:r w:rsidR="00593246">
              <w:rPr>
                <w:rFonts w:hint="eastAsia"/>
                <w:sz w:val="22"/>
              </w:rPr>
              <w:t>主査</w:t>
            </w:r>
            <w:r w:rsidR="00D73C4E">
              <w:rPr>
                <w:rFonts w:hint="eastAsia"/>
                <w:sz w:val="22"/>
              </w:rPr>
              <w:t>、</w:t>
            </w:r>
          </w:p>
          <w:p w:rsidR="00CE0706" w:rsidRPr="00CE0706" w:rsidRDefault="004E1ED8" w:rsidP="00593246">
            <w:pPr>
              <w:rPr>
                <w:sz w:val="22"/>
              </w:rPr>
            </w:pPr>
            <w:r>
              <w:rPr>
                <w:rFonts w:hint="eastAsia"/>
                <w:sz w:val="22"/>
              </w:rPr>
              <w:t>川崎主事、</w:t>
            </w:r>
            <w:r w:rsidR="00D73C4E">
              <w:rPr>
                <w:rFonts w:hint="eastAsia"/>
                <w:sz w:val="22"/>
              </w:rPr>
              <w:t>小山主事、健康づくり課田中</w:t>
            </w:r>
            <w:r w:rsidR="00593246">
              <w:rPr>
                <w:rFonts w:hint="eastAsia"/>
                <w:sz w:val="22"/>
              </w:rPr>
              <w:t>主査</w:t>
            </w:r>
          </w:p>
        </w:tc>
      </w:tr>
      <w:tr w:rsidR="00185A15" w:rsidTr="00185A15">
        <w:tblPrEx>
          <w:tblCellMar>
            <w:left w:w="108" w:type="dxa"/>
            <w:right w:w="108" w:type="dxa"/>
          </w:tblCellMar>
          <w:tblLook w:val="04A0" w:firstRow="1" w:lastRow="0" w:firstColumn="1" w:lastColumn="0" w:noHBand="0" w:noVBand="1"/>
        </w:tblPrEx>
        <w:trPr>
          <w:trHeight w:val="878"/>
        </w:trPr>
        <w:tc>
          <w:tcPr>
            <w:tcW w:w="2171" w:type="dxa"/>
            <w:vMerge/>
            <w:vAlign w:val="center"/>
          </w:tcPr>
          <w:p w:rsidR="00185A15" w:rsidRDefault="00185A15" w:rsidP="00185A15">
            <w:pPr>
              <w:rPr>
                <w:sz w:val="22"/>
              </w:rPr>
            </w:pPr>
          </w:p>
        </w:tc>
        <w:tc>
          <w:tcPr>
            <w:tcW w:w="1069" w:type="dxa"/>
            <w:vAlign w:val="center"/>
          </w:tcPr>
          <w:p w:rsidR="00185A15" w:rsidRDefault="00185A15" w:rsidP="00185A15">
            <w:pPr>
              <w:rPr>
                <w:sz w:val="22"/>
              </w:rPr>
            </w:pPr>
            <w:r>
              <w:rPr>
                <w:rFonts w:hint="eastAsia"/>
                <w:sz w:val="22"/>
              </w:rPr>
              <w:t>その他</w:t>
            </w:r>
          </w:p>
        </w:tc>
        <w:tc>
          <w:tcPr>
            <w:tcW w:w="6120" w:type="dxa"/>
            <w:gridSpan w:val="5"/>
            <w:vAlign w:val="center"/>
          </w:tcPr>
          <w:p w:rsidR="00185A15" w:rsidRDefault="00185A15" w:rsidP="00881763">
            <w:pPr>
              <w:rPr>
                <w:sz w:val="22"/>
              </w:rPr>
            </w:pPr>
          </w:p>
        </w:tc>
      </w:tr>
      <w:tr w:rsidR="00185A15" w:rsidTr="00185A15">
        <w:tblPrEx>
          <w:tblCellMar>
            <w:left w:w="108" w:type="dxa"/>
            <w:right w:w="108" w:type="dxa"/>
          </w:tblCellMar>
          <w:tblLook w:val="04A0" w:firstRow="1" w:lastRow="0" w:firstColumn="1" w:lastColumn="0" w:noHBand="0" w:noVBand="1"/>
        </w:tblPrEx>
        <w:trPr>
          <w:trHeight w:val="1060"/>
        </w:trPr>
        <w:tc>
          <w:tcPr>
            <w:tcW w:w="2171" w:type="dxa"/>
            <w:vAlign w:val="center"/>
          </w:tcPr>
          <w:p w:rsidR="00185A15" w:rsidRDefault="00185A15" w:rsidP="00185A15">
            <w:pPr>
              <w:rPr>
                <w:sz w:val="22"/>
              </w:rPr>
            </w:pPr>
            <w:r>
              <w:rPr>
                <w:rFonts w:hint="eastAsia"/>
                <w:sz w:val="22"/>
              </w:rPr>
              <w:t>会議の議題</w:t>
            </w:r>
          </w:p>
        </w:tc>
        <w:tc>
          <w:tcPr>
            <w:tcW w:w="7189" w:type="dxa"/>
            <w:gridSpan w:val="6"/>
            <w:vAlign w:val="center"/>
          </w:tcPr>
          <w:p w:rsidR="00185A15" w:rsidRDefault="001825C1" w:rsidP="00185A15">
            <w:pPr>
              <w:rPr>
                <w:sz w:val="22"/>
              </w:rPr>
            </w:pPr>
            <w:r>
              <w:rPr>
                <w:rFonts w:hint="eastAsia"/>
                <w:sz w:val="22"/>
              </w:rPr>
              <w:t>別紙のとおり</w:t>
            </w:r>
          </w:p>
        </w:tc>
      </w:tr>
      <w:tr w:rsidR="00185A15" w:rsidTr="00185A15">
        <w:tblPrEx>
          <w:tblCellMar>
            <w:left w:w="108" w:type="dxa"/>
            <w:right w:w="108" w:type="dxa"/>
          </w:tblCellMar>
          <w:tblLook w:val="04A0" w:firstRow="1" w:lastRow="0" w:firstColumn="1" w:lastColumn="0" w:noHBand="0" w:noVBand="1"/>
        </w:tblPrEx>
        <w:trPr>
          <w:trHeight w:val="1081"/>
        </w:trPr>
        <w:tc>
          <w:tcPr>
            <w:tcW w:w="2171" w:type="dxa"/>
            <w:vAlign w:val="center"/>
          </w:tcPr>
          <w:p w:rsidR="00185A15" w:rsidRDefault="00185A15" w:rsidP="00185A15">
            <w:pPr>
              <w:rPr>
                <w:sz w:val="22"/>
              </w:rPr>
            </w:pPr>
            <w:r>
              <w:rPr>
                <w:rFonts w:hint="eastAsia"/>
                <w:sz w:val="22"/>
              </w:rPr>
              <w:t>配布資料</w:t>
            </w:r>
          </w:p>
        </w:tc>
        <w:tc>
          <w:tcPr>
            <w:tcW w:w="7189" w:type="dxa"/>
            <w:gridSpan w:val="6"/>
            <w:vAlign w:val="center"/>
          </w:tcPr>
          <w:p w:rsidR="00A50CCA" w:rsidRDefault="00881763" w:rsidP="00084814">
            <w:pPr>
              <w:rPr>
                <w:rFonts w:asciiTheme="minorEastAsia" w:hAnsiTheme="minorEastAsia"/>
                <w:sz w:val="22"/>
              </w:rPr>
            </w:pPr>
            <w:r>
              <w:rPr>
                <w:rFonts w:asciiTheme="minorEastAsia" w:hAnsiTheme="minorEastAsia" w:hint="eastAsia"/>
                <w:sz w:val="22"/>
              </w:rPr>
              <w:t>・高齢者保健福祉計画</w:t>
            </w:r>
            <w:r w:rsidR="00534BA0">
              <w:rPr>
                <w:rFonts w:asciiTheme="minorEastAsia" w:hAnsiTheme="minorEastAsia" w:hint="eastAsia"/>
                <w:sz w:val="22"/>
              </w:rPr>
              <w:t xml:space="preserve">　</w:t>
            </w:r>
            <w:r w:rsidR="00EC4C38">
              <w:rPr>
                <w:rFonts w:asciiTheme="minorEastAsia" w:hAnsiTheme="minorEastAsia" w:hint="eastAsia"/>
                <w:sz w:val="22"/>
              </w:rPr>
              <w:t>令和</w:t>
            </w:r>
            <w:r w:rsidR="00593246">
              <w:rPr>
                <w:rFonts w:asciiTheme="minorEastAsia" w:hAnsiTheme="minorEastAsia" w:hint="eastAsia"/>
                <w:sz w:val="22"/>
              </w:rPr>
              <w:t>元年</w:t>
            </w:r>
            <w:r w:rsidR="00534BA0">
              <w:rPr>
                <w:rFonts w:asciiTheme="minorEastAsia" w:hAnsiTheme="minorEastAsia" w:hint="eastAsia"/>
                <w:sz w:val="22"/>
              </w:rPr>
              <w:t>度～令和</w:t>
            </w:r>
            <w:r w:rsidR="00593246">
              <w:rPr>
                <w:rFonts w:asciiTheme="minorEastAsia" w:hAnsiTheme="minorEastAsia" w:hint="eastAsia"/>
                <w:sz w:val="22"/>
              </w:rPr>
              <w:t>３</w:t>
            </w:r>
            <w:r w:rsidR="00A50CCA">
              <w:rPr>
                <w:rFonts w:asciiTheme="minorEastAsia" w:hAnsiTheme="minorEastAsia" w:hint="eastAsia"/>
                <w:sz w:val="22"/>
              </w:rPr>
              <w:t>年度</w:t>
            </w:r>
          </w:p>
          <w:p w:rsidR="00881763" w:rsidRPr="004E78E1" w:rsidRDefault="00A50CCA" w:rsidP="00EC4C38">
            <w:pPr>
              <w:ind w:firstLineChars="100" w:firstLine="220"/>
              <w:rPr>
                <w:rFonts w:asciiTheme="minorEastAsia" w:hAnsiTheme="minorEastAsia"/>
                <w:sz w:val="22"/>
              </w:rPr>
            </w:pPr>
            <w:r>
              <w:rPr>
                <w:rFonts w:asciiTheme="minorEastAsia" w:hAnsiTheme="minorEastAsia" w:hint="eastAsia"/>
                <w:sz w:val="22"/>
              </w:rPr>
              <w:t>（令和</w:t>
            </w:r>
            <w:r w:rsidR="00EC4C38">
              <w:rPr>
                <w:rFonts w:asciiTheme="minorEastAsia" w:hAnsiTheme="minorEastAsia" w:hint="eastAsia"/>
                <w:sz w:val="22"/>
              </w:rPr>
              <w:t>3</w:t>
            </w:r>
            <w:r w:rsidR="00534BA0">
              <w:rPr>
                <w:rFonts w:asciiTheme="minorEastAsia" w:hAnsiTheme="minorEastAsia" w:hint="eastAsia"/>
                <w:sz w:val="22"/>
              </w:rPr>
              <w:t>年12月末現在）</w:t>
            </w:r>
            <w:r w:rsidR="00881763">
              <w:rPr>
                <w:rFonts w:asciiTheme="minorEastAsia" w:hAnsiTheme="minorEastAsia" w:hint="eastAsia"/>
                <w:sz w:val="22"/>
              </w:rPr>
              <w:t>レジュメ</w:t>
            </w:r>
          </w:p>
        </w:tc>
      </w:tr>
      <w:tr w:rsidR="00185A15" w:rsidTr="00185A15">
        <w:tblPrEx>
          <w:tblCellMar>
            <w:left w:w="108" w:type="dxa"/>
            <w:right w:w="108" w:type="dxa"/>
          </w:tblCellMar>
          <w:tblLook w:val="04A0" w:firstRow="1" w:lastRow="0" w:firstColumn="1" w:lastColumn="0" w:noHBand="0" w:noVBand="1"/>
        </w:tblPrEx>
        <w:trPr>
          <w:trHeight w:val="1417"/>
        </w:trPr>
        <w:tc>
          <w:tcPr>
            <w:tcW w:w="2171" w:type="dxa"/>
            <w:vAlign w:val="center"/>
          </w:tcPr>
          <w:p w:rsidR="00185A15" w:rsidRDefault="00185A15" w:rsidP="00185A15">
            <w:pPr>
              <w:rPr>
                <w:sz w:val="22"/>
              </w:rPr>
            </w:pPr>
            <w:r>
              <w:rPr>
                <w:rFonts w:hint="eastAsia"/>
                <w:sz w:val="22"/>
              </w:rPr>
              <w:t>審議等の内容</w:t>
            </w:r>
          </w:p>
        </w:tc>
        <w:tc>
          <w:tcPr>
            <w:tcW w:w="7189" w:type="dxa"/>
            <w:gridSpan w:val="6"/>
            <w:vAlign w:val="center"/>
          </w:tcPr>
          <w:p w:rsidR="00881763" w:rsidRDefault="001825C1" w:rsidP="00185A15">
            <w:pPr>
              <w:rPr>
                <w:sz w:val="22"/>
              </w:rPr>
            </w:pPr>
            <w:r>
              <w:rPr>
                <w:rFonts w:hint="eastAsia"/>
                <w:sz w:val="22"/>
              </w:rPr>
              <w:t>別紙のとおり</w:t>
            </w:r>
          </w:p>
        </w:tc>
      </w:tr>
    </w:tbl>
    <w:p w:rsidR="00185A15" w:rsidRDefault="00185A15">
      <w:pPr>
        <w:rPr>
          <w:sz w:val="22"/>
        </w:rPr>
      </w:pPr>
    </w:p>
    <w:p w:rsidR="004E78E1" w:rsidRDefault="004E78E1" w:rsidP="00185A15">
      <w:pPr>
        <w:jc w:val="center"/>
        <w:rPr>
          <w:sz w:val="40"/>
          <w:szCs w:val="40"/>
        </w:rPr>
      </w:pPr>
    </w:p>
    <w:p w:rsidR="00185A15" w:rsidRPr="00A379FA" w:rsidRDefault="00185A15" w:rsidP="00185A15">
      <w:pPr>
        <w:jc w:val="center"/>
        <w:rPr>
          <w:sz w:val="40"/>
          <w:szCs w:val="40"/>
        </w:rPr>
      </w:pPr>
      <w:r>
        <w:rPr>
          <w:rFonts w:hint="eastAsia"/>
          <w:sz w:val="40"/>
          <w:szCs w:val="40"/>
        </w:rPr>
        <w:lastRenderedPageBreak/>
        <w:t>審　議　等　の　内　容</w:t>
      </w:r>
    </w:p>
    <w:p w:rsidR="00185A15" w:rsidRDefault="00185A15" w:rsidP="00185A15">
      <w:pPr>
        <w:jc w:val="center"/>
        <w:rPr>
          <w:sz w:val="22"/>
        </w:rPr>
      </w:pPr>
      <w:r>
        <w:rPr>
          <w:rFonts w:hint="eastAsia"/>
          <w:sz w:val="22"/>
        </w:rPr>
        <w:t>(</w:t>
      </w:r>
      <w:r>
        <w:rPr>
          <w:rFonts w:hint="eastAsia"/>
          <w:sz w:val="22"/>
        </w:rPr>
        <w:t>嬉野市審議会等の公開に関する要綱第９条関係</w:t>
      </w:r>
      <w:r>
        <w:rPr>
          <w:rFonts w:hint="eastAsia"/>
          <w:sz w:val="22"/>
        </w:rPr>
        <w:t>)</w:t>
      </w:r>
    </w:p>
    <w:p w:rsidR="00185A15" w:rsidRPr="00185A15" w:rsidRDefault="00185A15">
      <w:pPr>
        <w:rPr>
          <w:sz w:val="22"/>
        </w:rPr>
      </w:pPr>
    </w:p>
    <w:tbl>
      <w:tblPr>
        <w:tblStyle w:val="a3"/>
        <w:tblW w:w="0" w:type="auto"/>
        <w:tblInd w:w="279" w:type="dxa"/>
        <w:tblCellMar>
          <w:left w:w="99" w:type="dxa"/>
          <w:right w:w="99" w:type="dxa"/>
        </w:tblCellMar>
        <w:tblLook w:val="0000" w:firstRow="0" w:lastRow="0" w:firstColumn="0" w:lastColumn="0" w:noHBand="0" w:noVBand="0"/>
      </w:tblPr>
      <w:tblGrid>
        <w:gridCol w:w="1260"/>
        <w:gridCol w:w="1260"/>
        <w:gridCol w:w="2340"/>
        <w:gridCol w:w="1080"/>
        <w:gridCol w:w="3420"/>
      </w:tblGrid>
      <w:tr w:rsidR="00F07658" w:rsidTr="00201360">
        <w:trPr>
          <w:gridBefore w:val="3"/>
          <w:wBefore w:w="4860" w:type="dxa"/>
          <w:trHeight w:val="528"/>
        </w:trPr>
        <w:tc>
          <w:tcPr>
            <w:tcW w:w="1080" w:type="dxa"/>
            <w:vAlign w:val="center"/>
          </w:tcPr>
          <w:p w:rsidR="00F07658" w:rsidRDefault="00F07658" w:rsidP="00201360">
            <w:pPr>
              <w:rPr>
                <w:sz w:val="22"/>
              </w:rPr>
            </w:pPr>
            <w:r>
              <w:rPr>
                <w:rFonts w:hint="eastAsia"/>
                <w:sz w:val="22"/>
              </w:rPr>
              <w:t>所管課</w:t>
            </w:r>
          </w:p>
        </w:tc>
        <w:tc>
          <w:tcPr>
            <w:tcW w:w="3420" w:type="dxa"/>
            <w:vAlign w:val="center"/>
          </w:tcPr>
          <w:p w:rsidR="00F07658" w:rsidRDefault="001772F6" w:rsidP="00201360">
            <w:pPr>
              <w:rPr>
                <w:sz w:val="22"/>
              </w:rPr>
            </w:pPr>
            <w:r>
              <w:rPr>
                <w:rFonts w:hint="eastAsia"/>
                <w:sz w:val="22"/>
              </w:rPr>
              <w:t>福祉課</w:t>
            </w:r>
          </w:p>
        </w:tc>
      </w:tr>
      <w:tr w:rsidR="00F07658" w:rsidTr="00F07658">
        <w:tblPrEx>
          <w:tblCellMar>
            <w:left w:w="108" w:type="dxa"/>
            <w:right w:w="108" w:type="dxa"/>
          </w:tblCellMar>
          <w:tblLook w:val="04A0" w:firstRow="1" w:lastRow="0" w:firstColumn="1" w:lastColumn="0" w:noHBand="0" w:noVBand="1"/>
        </w:tblPrEx>
        <w:trPr>
          <w:trHeight w:val="1077"/>
        </w:trPr>
        <w:tc>
          <w:tcPr>
            <w:tcW w:w="1260" w:type="dxa"/>
            <w:vAlign w:val="center"/>
          </w:tcPr>
          <w:p w:rsidR="00F07658" w:rsidRDefault="00F07658" w:rsidP="00F07658">
            <w:pPr>
              <w:rPr>
                <w:sz w:val="22"/>
              </w:rPr>
            </w:pPr>
            <w:r>
              <w:rPr>
                <w:rFonts w:hint="eastAsia"/>
                <w:sz w:val="22"/>
              </w:rPr>
              <w:t>議　題</w:t>
            </w:r>
          </w:p>
        </w:tc>
        <w:tc>
          <w:tcPr>
            <w:tcW w:w="8100" w:type="dxa"/>
            <w:gridSpan w:val="4"/>
            <w:vAlign w:val="center"/>
          </w:tcPr>
          <w:p w:rsidR="001772F6" w:rsidRPr="00A6118E" w:rsidRDefault="00D54A69" w:rsidP="00A01F30">
            <w:pPr>
              <w:rPr>
                <w:sz w:val="22"/>
              </w:rPr>
            </w:pPr>
            <w:r>
              <w:rPr>
                <w:rFonts w:hint="eastAsia"/>
                <w:sz w:val="22"/>
              </w:rPr>
              <w:t>高齢者保健福祉計画</w:t>
            </w:r>
            <w:r w:rsidR="00A01F30">
              <w:rPr>
                <w:rFonts w:hint="eastAsia"/>
                <w:sz w:val="22"/>
              </w:rPr>
              <w:t>進捗状況</w:t>
            </w:r>
            <w:r>
              <w:rPr>
                <w:rFonts w:hint="eastAsia"/>
                <w:sz w:val="22"/>
              </w:rPr>
              <w:t>について</w:t>
            </w:r>
          </w:p>
        </w:tc>
      </w:tr>
      <w:tr w:rsidR="00F07658" w:rsidTr="00F07658">
        <w:tblPrEx>
          <w:tblCellMar>
            <w:left w:w="108" w:type="dxa"/>
            <w:right w:w="108" w:type="dxa"/>
          </w:tblCellMar>
          <w:tblLook w:val="04A0" w:firstRow="1" w:lastRow="0" w:firstColumn="1" w:lastColumn="0" w:noHBand="0" w:noVBand="1"/>
        </w:tblPrEx>
        <w:trPr>
          <w:trHeight w:val="1427"/>
        </w:trPr>
        <w:tc>
          <w:tcPr>
            <w:tcW w:w="1260" w:type="dxa"/>
            <w:vAlign w:val="center"/>
          </w:tcPr>
          <w:p w:rsidR="00F07658" w:rsidRDefault="00F07658" w:rsidP="00F07658">
            <w:pPr>
              <w:rPr>
                <w:sz w:val="22"/>
              </w:rPr>
            </w:pPr>
            <w:r>
              <w:rPr>
                <w:rFonts w:hint="eastAsia"/>
                <w:sz w:val="22"/>
              </w:rPr>
              <w:t>内　容</w:t>
            </w:r>
          </w:p>
        </w:tc>
        <w:tc>
          <w:tcPr>
            <w:tcW w:w="8100" w:type="dxa"/>
            <w:gridSpan w:val="4"/>
            <w:vAlign w:val="center"/>
          </w:tcPr>
          <w:p w:rsidR="00B41C2C" w:rsidRDefault="00A01F30" w:rsidP="00443AAF">
            <w:pPr>
              <w:rPr>
                <w:sz w:val="22"/>
              </w:rPr>
            </w:pPr>
            <w:r>
              <w:rPr>
                <w:rFonts w:hint="eastAsia"/>
                <w:sz w:val="22"/>
              </w:rPr>
              <w:t>事務局より、施策ごとに各事業の実績を踏まえて説明し、委員様に質疑応答を行う。</w:t>
            </w:r>
          </w:p>
        </w:tc>
      </w:tr>
      <w:tr w:rsidR="00F07658" w:rsidRPr="00436072" w:rsidTr="001E360F">
        <w:tblPrEx>
          <w:tblCellMar>
            <w:left w:w="108" w:type="dxa"/>
            <w:right w:w="108" w:type="dxa"/>
          </w:tblCellMar>
          <w:tblLook w:val="04A0" w:firstRow="1" w:lastRow="0" w:firstColumn="1" w:lastColumn="0" w:noHBand="0" w:noVBand="1"/>
        </w:tblPrEx>
        <w:trPr>
          <w:trHeight w:val="7547"/>
        </w:trPr>
        <w:tc>
          <w:tcPr>
            <w:tcW w:w="1260" w:type="dxa"/>
            <w:vAlign w:val="center"/>
          </w:tcPr>
          <w:p w:rsidR="00F07658" w:rsidRDefault="00104B40" w:rsidP="00F07658">
            <w:pPr>
              <w:rPr>
                <w:sz w:val="22"/>
              </w:rPr>
            </w:pPr>
            <w:r>
              <w:rPr>
                <w:rFonts w:hint="eastAsia"/>
                <w:sz w:val="22"/>
              </w:rPr>
              <w:t>審議</w:t>
            </w:r>
            <w:r w:rsidR="00F07658">
              <w:rPr>
                <w:rFonts w:hint="eastAsia"/>
                <w:sz w:val="22"/>
              </w:rPr>
              <w:t>経過</w:t>
            </w:r>
          </w:p>
        </w:tc>
        <w:tc>
          <w:tcPr>
            <w:tcW w:w="1260" w:type="dxa"/>
            <w:tcBorders>
              <w:right w:val="dashed" w:sz="4" w:space="0" w:color="auto"/>
            </w:tcBorders>
          </w:tcPr>
          <w:p w:rsidR="00A7695A" w:rsidRDefault="00A7695A" w:rsidP="00C9628B">
            <w:pPr>
              <w:rPr>
                <w:sz w:val="22"/>
              </w:rPr>
            </w:pPr>
          </w:p>
          <w:p w:rsidR="00010299" w:rsidRDefault="00A01F30" w:rsidP="00C9628B">
            <w:pPr>
              <w:rPr>
                <w:sz w:val="22"/>
              </w:rPr>
            </w:pPr>
            <w:r>
              <w:rPr>
                <w:rFonts w:hint="eastAsia"/>
                <w:sz w:val="22"/>
              </w:rPr>
              <w:t>委員</w:t>
            </w:r>
          </w:p>
          <w:p w:rsidR="00010299" w:rsidRDefault="00010299" w:rsidP="00C9628B">
            <w:pPr>
              <w:rPr>
                <w:sz w:val="22"/>
              </w:rPr>
            </w:pPr>
          </w:p>
          <w:p w:rsidR="00010299" w:rsidRDefault="00010299" w:rsidP="00C9628B">
            <w:pPr>
              <w:rPr>
                <w:sz w:val="22"/>
              </w:rPr>
            </w:pPr>
          </w:p>
          <w:p w:rsidR="00010299" w:rsidRDefault="00E840B5" w:rsidP="00C9628B">
            <w:pPr>
              <w:rPr>
                <w:sz w:val="22"/>
              </w:rPr>
            </w:pPr>
            <w:r>
              <w:rPr>
                <w:rFonts w:hint="eastAsia"/>
                <w:sz w:val="22"/>
              </w:rPr>
              <w:t>事務局</w:t>
            </w:r>
          </w:p>
          <w:p w:rsidR="00010299" w:rsidRDefault="00010299" w:rsidP="00C9628B">
            <w:pPr>
              <w:rPr>
                <w:sz w:val="22"/>
              </w:rPr>
            </w:pPr>
          </w:p>
          <w:p w:rsidR="00EA712F" w:rsidRDefault="00EA712F" w:rsidP="00C9628B">
            <w:pPr>
              <w:rPr>
                <w:sz w:val="22"/>
              </w:rPr>
            </w:pPr>
          </w:p>
          <w:p w:rsidR="004E11F4" w:rsidRDefault="004E11F4" w:rsidP="00C9628B">
            <w:pPr>
              <w:rPr>
                <w:sz w:val="22"/>
              </w:rPr>
            </w:pPr>
          </w:p>
          <w:p w:rsidR="00010299" w:rsidRDefault="00EA712F" w:rsidP="00C9628B">
            <w:pPr>
              <w:rPr>
                <w:sz w:val="22"/>
              </w:rPr>
            </w:pPr>
            <w:r>
              <w:rPr>
                <w:rFonts w:hint="eastAsia"/>
                <w:sz w:val="22"/>
              </w:rPr>
              <w:t>委員</w:t>
            </w:r>
          </w:p>
          <w:p w:rsidR="00D223CB" w:rsidRDefault="00D223CB" w:rsidP="00C9628B">
            <w:pPr>
              <w:rPr>
                <w:sz w:val="22"/>
              </w:rPr>
            </w:pPr>
          </w:p>
          <w:p w:rsidR="00B824E3" w:rsidRDefault="00B824E3" w:rsidP="00C9628B">
            <w:pPr>
              <w:rPr>
                <w:sz w:val="22"/>
              </w:rPr>
            </w:pPr>
          </w:p>
          <w:p w:rsidR="00D223CB" w:rsidRDefault="00B824E3" w:rsidP="00C9628B">
            <w:pPr>
              <w:rPr>
                <w:sz w:val="22"/>
              </w:rPr>
            </w:pPr>
            <w:r>
              <w:rPr>
                <w:rFonts w:hint="eastAsia"/>
                <w:sz w:val="22"/>
              </w:rPr>
              <w:t>事務局</w:t>
            </w:r>
          </w:p>
          <w:p w:rsidR="00D223CB" w:rsidRDefault="00D223CB" w:rsidP="00C9628B">
            <w:pPr>
              <w:rPr>
                <w:sz w:val="22"/>
              </w:rPr>
            </w:pPr>
          </w:p>
          <w:p w:rsidR="00D223CB" w:rsidRDefault="00D223CB" w:rsidP="00C9628B">
            <w:pPr>
              <w:rPr>
                <w:sz w:val="22"/>
              </w:rPr>
            </w:pPr>
            <w:r>
              <w:rPr>
                <w:rFonts w:hint="eastAsia"/>
                <w:sz w:val="22"/>
              </w:rPr>
              <w:t>委員</w:t>
            </w:r>
          </w:p>
          <w:p w:rsidR="008812F4" w:rsidRDefault="001E360F" w:rsidP="00C9628B">
            <w:pPr>
              <w:rPr>
                <w:sz w:val="22"/>
              </w:rPr>
            </w:pPr>
            <w:r>
              <w:rPr>
                <w:rFonts w:hint="eastAsia"/>
                <w:sz w:val="22"/>
              </w:rPr>
              <w:t>事務局</w:t>
            </w:r>
          </w:p>
          <w:p w:rsidR="002239CC" w:rsidRDefault="002239CC" w:rsidP="00C9628B">
            <w:pPr>
              <w:rPr>
                <w:sz w:val="22"/>
              </w:rPr>
            </w:pPr>
          </w:p>
          <w:p w:rsidR="00A87E0C" w:rsidRDefault="00A87E0C" w:rsidP="00C9628B">
            <w:pPr>
              <w:rPr>
                <w:sz w:val="22"/>
              </w:rPr>
            </w:pPr>
          </w:p>
          <w:p w:rsidR="004502DF" w:rsidRDefault="004502DF" w:rsidP="00C9628B">
            <w:pPr>
              <w:rPr>
                <w:sz w:val="22"/>
              </w:rPr>
            </w:pPr>
          </w:p>
          <w:p w:rsidR="004502DF" w:rsidRDefault="004502DF" w:rsidP="00C9628B">
            <w:pPr>
              <w:rPr>
                <w:sz w:val="22"/>
              </w:rPr>
            </w:pPr>
          </w:p>
          <w:p w:rsidR="00A87E0C" w:rsidRDefault="001702B0" w:rsidP="00C9628B">
            <w:pPr>
              <w:rPr>
                <w:sz w:val="22"/>
              </w:rPr>
            </w:pPr>
            <w:r>
              <w:rPr>
                <w:rFonts w:hint="eastAsia"/>
                <w:sz w:val="22"/>
              </w:rPr>
              <w:t>委員</w:t>
            </w:r>
          </w:p>
          <w:p w:rsidR="00D869C4" w:rsidRDefault="00D869C4" w:rsidP="00C9628B">
            <w:pPr>
              <w:rPr>
                <w:sz w:val="22"/>
              </w:rPr>
            </w:pPr>
          </w:p>
          <w:p w:rsidR="00A87E0C" w:rsidRDefault="003D5E13" w:rsidP="00C9628B">
            <w:pPr>
              <w:rPr>
                <w:sz w:val="22"/>
              </w:rPr>
            </w:pPr>
            <w:r>
              <w:rPr>
                <w:rFonts w:hint="eastAsia"/>
                <w:sz w:val="22"/>
              </w:rPr>
              <w:t>事務局</w:t>
            </w:r>
          </w:p>
          <w:p w:rsidR="001702B0" w:rsidRDefault="003D5E13" w:rsidP="00C9628B">
            <w:pPr>
              <w:rPr>
                <w:sz w:val="22"/>
              </w:rPr>
            </w:pPr>
            <w:r>
              <w:rPr>
                <w:rFonts w:hint="eastAsia"/>
                <w:sz w:val="22"/>
              </w:rPr>
              <w:t>委員</w:t>
            </w:r>
          </w:p>
          <w:p w:rsidR="003D5E13" w:rsidRDefault="003D5E13" w:rsidP="00C9628B">
            <w:pPr>
              <w:rPr>
                <w:sz w:val="22"/>
              </w:rPr>
            </w:pPr>
          </w:p>
          <w:p w:rsidR="00A87E0C" w:rsidRDefault="00F974B7" w:rsidP="00C9628B">
            <w:pPr>
              <w:rPr>
                <w:sz w:val="22"/>
              </w:rPr>
            </w:pPr>
            <w:r>
              <w:rPr>
                <w:rFonts w:hint="eastAsia"/>
                <w:sz w:val="22"/>
              </w:rPr>
              <w:t>委員</w:t>
            </w:r>
          </w:p>
          <w:p w:rsidR="00A87E0C" w:rsidRDefault="00A87E0C" w:rsidP="00C9628B">
            <w:pPr>
              <w:rPr>
                <w:sz w:val="22"/>
              </w:rPr>
            </w:pPr>
          </w:p>
          <w:p w:rsidR="00A87E0C" w:rsidRDefault="00A87E0C" w:rsidP="00C9628B">
            <w:pPr>
              <w:rPr>
                <w:sz w:val="22"/>
              </w:rPr>
            </w:pPr>
          </w:p>
          <w:p w:rsidR="002D6347" w:rsidRDefault="002D6347" w:rsidP="002D6347">
            <w:pPr>
              <w:rPr>
                <w:sz w:val="22"/>
              </w:rPr>
            </w:pPr>
            <w:r>
              <w:rPr>
                <w:rFonts w:hint="eastAsia"/>
                <w:sz w:val="22"/>
              </w:rPr>
              <w:lastRenderedPageBreak/>
              <w:t>事務局</w:t>
            </w:r>
          </w:p>
          <w:p w:rsidR="00EE29C0" w:rsidRDefault="00EE29C0" w:rsidP="00C9628B">
            <w:pPr>
              <w:rPr>
                <w:sz w:val="22"/>
              </w:rPr>
            </w:pPr>
          </w:p>
          <w:p w:rsidR="005B28E9" w:rsidRDefault="00F974B7" w:rsidP="00C9628B">
            <w:pPr>
              <w:rPr>
                <w:sz w:val="22"/>
              </w:rPr>
            </w:pPr>
            <w:r>
              <w:rPr>
                <w:rFonts w:hint="eastAsia"/>
                <w:sz w:val="22"/>
              </w:rPr>
              <w:t>委員</w:t>
            </w:r>
          </w:p>
          <w:p w:rsidR="005B28E9" w:rsidRDefault="005B28E9" w:rsidP="00C9628B">
            <w:pPr>
              <w:rPr>
                <w:sz w:val="22"/>
              </w:rPr>
            </w:pPr>
          </w:p>
          <w:p w:rsidR="005B28E9" w:rsidRDefault="005B28E9" w:rsidP="00C9628B">
            <w:pPr>
              <w:rPr>
                <w:sz w:val="22"/>
              </w:rPr>
            </w:pPr>
          </w:p>
          <w:p w:rsidR="005B28E9" w:rsidRDefault="005B28E9" w:rsidP="00C9628B">
            <w:pPr>
              <w:rPr>
                <w:sz w:val="22"/>
              </w:rPr>
            </w:pPr>
          </w:p>
          <w:p w:rsidR="00EE29C0" w:rsidRDefault="001702B0" w:rsidP="00C9628B">
            <w:pPr>
              <w:rPr>
                <w:sz w:val="22"/>
              </w:rPr>
            </w:pPr>
            <w:r>
              <w:rPr>
                <w:rFonts w:hint="eastAsia"/>
                <w:sz w:val="22"/>
              </w:rPr>
              <w:t>事務局</w:t>
            </w:r>
          </w:p>
          <w:p w:rsidR="00EE29C0" w:rsidRDefault="00EE29C0" w:rsidP="00C9628B">
            <w:pPr>
              <w:rPr>
                <w:sz w:val="22"/>
              </w:rPr>
            </w:pPr>
          </w:p>
          <w:p w:rsidR="00994EEC" w:rsidRDefault="00994EEC" w:rsidP="00C9628B">
            <w:pPr>
              <w:rPr>
                <w:sz w:val="22"/>
              </w:rPr>
            </w:pPr>
          </w:p>
          <w:p w:rsidR="00FF3F1D" w:rsidRDefault="00CF7C70" w:rsidP="00C9628B">
            <w:pPr>
              <w:rPr>
                <w:sz w:val="22"/>
              </w:rPr>
            </w:pPr>
            <w:r>
              <w:rPr>
                <w:rFonts w:hint="eastAsia"/>
                <w:sz w:val="22"/>
              </w:rPr>
              <w:t>委員</w:t>
            </w:r>
          </w:p>
          <w:p w:rsidR="00CF7C70" w:rsidRDefault="00CF7C70" w:rsidP="00C9628B">
            <w:pPr>
              <w:rPr>
                <w:sz w:val="22"/>
              </w:rPr>
            </w:pPr>
          </w:p>
          <w:p w:rsidR="002B3708" w:rsidRDefault="002B3708" w:rsidP="00C9628B">
            <w:pPr>
              <w:rPr>
                <w:sz w:val="22"/>
              </w:rPr>
            </w:pPr>
          </w:p>
          <w:p w:rsidR="002B3708" w:rsidRDefault="002B3708" w:rsidP="00C9628B">
            <w:pPr>
              <w:rPr>
                <w:sz w:val="22"/>
              </w:rPr>
            </w:pPr>
          </w:p>
          <w:p w:rsidR="00994EEC" w:rsidRDefault="00CF7C70" w:rsidP="00C9628B">
            <w:pPr>
              <w:rPr>
                <w:sz w:val="22"/>
              </w:rPr>
            </w:pPr>
            <w:r>
              <w:rPr>
                <w:rFonts w:hint="eastAsia"/>
                <w:sz w:val="22"/>
              </w:rPr>
              <w:t>事務局</w:t>
            </w:r>
          </w:p>
          <w:p w:rsidR="00443AAF" w:rsidRDefault="00443AAF" w:rsidP="00C9628B">
            <w:pPr>
              <w:rPr>
                <w:sz w:val="22"/>
              </w:rPr>
            </w:pPr>
          </w:p>
          <w:p w:rsidR="00FF3F1D" w:rsidRDefault="00CF7C70" w:rsidP="00C9628B">
            <w:pPr>
              <w:rPr>
                <w:sz w:val="22"/>
              </w:rPr>
            </w:pPr>
            <w:r>
              <w:rPr>
                <w:rFonts w:hint="eastAsia"/>
                <w:sz w:val="22"/>
              </w:rPr>
              <w:t>委員</w:t>
            </w:r>
          </w:p>
          <w:p w:rsidR="00B829E7" w:rsidRDefault="00B829E7" w:rsidP="00C9628B">
            <w:pPr>
              <w:rPr>
                <w:sz w:val="22"/>
              </w:rPr>
            </w:pPr>
          </w:p>
          <w:p w:rsidR="00B829E7" w:rsidRDefault="00B829E7" w:rsidP="00C9628B">
            <w:pPr>
              <w:rPr>
                <w:sz w:val="22"/>
              </w:rPr>
            </w:pPr>
          </w:p>
          <w:p w:rsidR="001C39AA" w:rsidRDefault="001C39AA" w:rsidP="00C9628B">
            <w:pPr>
              <w:rPr>
                <w:sz w:val="22"/>
              </w:rPr>
            </w:pPr>
            <w:r>
              <w:rPr>
                <w:rFonts w:hint="eastAsia"/>
                <w:sz w:val="22"/>
              </w:rPr>
              <w:t>事務局</w:t>
            </w:r>
          </w:p>
          <w:p w:rsidR="001C39AA" w:rsidRDefault="001C39AA" w:rsidP="00C9628B">
            <w:pPr>
              <w:rPr>
                <w:sz w:val="22"/>
              </w:rPr>
            </w:pPr>
          </w:p>
          <w:p w:rsidR="001C39AA" w:rsidRDefault="001C39AA" w:rsidP="00C9628B">
            <w:pPr>
              <w:rPr>
                <w:sz w:val="22"/>
              </w:rPr>
            </w:pPr>
          </w:p>
          <w:p w:rsidR="00B92229" w:rsidRDefault="00B92229" w:rsidP="00C9628B">
            <w:pPr>
              <w:rPr>
                <w:sz w:val="22"/>
              </w:rPr>
            </w:pPr>
            <w:r>
              <w:rPr>
                <w:rFonts w:hint="eastAsia"/>
                <w:sz w:val="22"/>
              </w:rPr>
              <w:t>委員</w:t>
            </w:r>
          </w:p>
          <w:p w:rsidR="003D3229" w:rsidRDefault="003D3229" w:rsidP="00C9628B">
            <w:pPr>
              <w:rPr>
                <w:sz w:val="22"/>
              </w:rPr>
            </w:pPr>
          </w:p>
          <w:p w:rsidR="003D3229" w:rsidRDefault="003D3229" w:rsidP="00C9628B">
            <w:pPr>
              <w:rPr>
                <w:sz w:val="22"/>
              </w:rPr>
            </w:pPr>
          </w:p>
          <w:p w:rsidR="003D3229" w:rsidRDefault="003D3229" w:rsidP="00C9628B">
            <w:pPr>
              <w:rPr>
                <w:sz w:val="22"/>
              </w:rPr>
            </w:pPr>
          </w:p>
          <w:p w:rsidR="003D3229" w:rsidRDefault="003D3229" w:rsidP="00C9628B">
            <w:pPr>
              <w:rPr>
                <w:sz w:val="22"/>
              </w:rPr>
            </w:pPr>
          </w:p>
          <w:p w:rsidR="003D3229" w:rsidRDefault="003D3229" w:rsidP="00C9628B">
            <w:pPr>
              <w:rPr>
                <w:sz w:val="22"/>
              </w:rPr>
            </w:pPr>
          </w:p>
          <w:p w:rsidR="001C39AA" w:rsidRDefault="001C39AA" w:rsidP="00C9628B">
            <w:pPr>
              <w:rPr>
                <w:sz w:val="22"/>
              </w:rPr>
            </w:pPr>
            <w:r>
              <w:rPr>
                <w:rFonts w:hint="eastAsia"/>
                <w:sz w:val="22"/>
              </w:rPr>
              <w:t>事務局</w:t>
            </w:r>
          </w:p>
          <w:p w:rsidR="002C32C2" w:rsidRDefault="002C32C2" w:rsidP="00C9628B">
            <w:pPr>
              <w:rPr>
                <w:sz w:val="22"/>
              </w:rPr>
            </w:pPr>
          </w:p>
          <w:p w:rsidR="00332119" w:rsidRDefault="00332119" w:rsidP="00C9628B">
            <w:pPr>
              <w:rPr>
                <w:sz w:val="22"/>
              </w:rPr>
            </w:pPr>
          </w:p>
          <w:p w:rsidR="00332119" w:rsidRDefault="00332119" w:rsidP="00C9628B">
            <w:pPr>
              <w:rPr>
                <w:sz w:val="22"/>
              </w:rPr>
            </w:pPr>
          </w:p>
          <w:p w:rsidR="00332119" w:rsidRDefault="00332119" w:rsidP="00C9628B">
            <w:pPr>
              <w:rPr>
                <w:sz w:val="22"/>
              </w:rPr>
            </w:pPr>
            <w:r>
              <w:rPr>
                <w:rFonts w:hint="eastAsia"/>
                <w:sz w:val="22"/>
              </w:rPr>
              <w:t>委員</w:t>
            </w:r>
          </w:p>
          <w:p w:rsidR="00332119" w:rsidRDefault="00332119" w:rsidP="00C9628B">
            <w:pPr>
              <w:rPr>
                <w:sz w:val="22"/>
              </w:rPr>
            </w:pPr>
          </w:p>
          <w:p w:rsidR="00994EEC" w:rsidRDefault="002C32C2" w:rsidP="00C9628B">
            <w:pPr>
              <w:rPr>
                <w:sz w:val="22"/>
              </w:rPr>
            </w:pPr>
            <w:r>
              <w:rPr>
                <w:rFonts w:hint="eastAsia"/>
                <w:sz w:val="22"/>
              </w:rPr>
              <w:t>事務局</w:t>
            </w:r>
          </w:p>
          <w:p w:rsidR="00994EEC" w:rsidRDefault="002C32C2" w:rsidP="00C9628B">
            <w:pPr>
              <w:rPr>
                <w:sz w:val="22"/>
              </w:rPr>
            </w:pPr>
            <w:r>
              <w:rPr>
                <w:rFonts w:hint="eastAsia"/>
                <w:sz w:val="22"/>
              </w:rPr>
              <w:t>委員</w:t>
            </w:r>
          </w:p>
          <w:p w:rsidR="00994EEC" w:rsidRDefault="00994EEC" w:rsidP="00C9628B">
            <w:pPr>
              <w:rPr>
                <w:sz w:val="22"/>
              </w:rPr>
            </w:pPr>
          </w:p>
          <w:p w:rsidR="008A0228" w:rsidRDefault="008A0228" w:rsidP="00C9628B">
            <w:pPr>
              <w:rPr>
                <w:sz w:val="22"/>
              </w:rPr>
            </w:pPr>
          </w:p>
          <w:p w:rsidR="00994EEC" w:rsidRDefault="001515D5" w:rsidP="00C9628B">
            <w:pPr>
              <w:rPr>
                <w:sz w:val="22"/>
              </w:rPr>
            </w:pPr>
            <w:r>
              <w:rPr>
                <w:rFonts w:hint="eastAsia"/>
                <w:sz w:val="22"/>
              </w:rPr>
              <w:t>事務局</w:t>
            </w:r>
          </w:p>
          <w:p w:rsidR="00994EEC" w:rsidRDefault="00994EEC" w:rsidP="00C9628B">
            <w:pPr>
              <w:rPr>
                <w:sz w:val="22"/>
              </w:rPr>
            </w:pPr>
          </w:p>
          <w:p w:rsidR="00994EEC" w:rsidRDefault="00994EEC" w:rsidP="00C9628B">
            <w:pPr>
              <w:rPr>
                <w:sz w:val="22"/>
              </w:rPr>
            </w:pPr>
          </w:p>
          <w:p w:rsidR="000363AD" w:rsidRDefault="000363AD" w:rsidP="00C9628B">
            <w:pPr>
              <w:rPr>
                <w:sz w:val="22"/>
              </w:rPr>
            </w:pPr>
          </w:p>
          <w:p w:rsidR="000363AD" w:rsidRDefault="000363AD" w:rsidP="00C9628B">
            <w:pPr>
              <w:rPr>
                <w:sz w:val="22"/>
              </w:rPr>
            </w:pPr>
          </w:p>
          <w:p w:rsidR="000363AD" w:rsidRDefault="000363AD" w:rsidP="00C9628B">
            <w:pPr>
              <w:rPr>
                <w:sz w:val="22"/>
              </w:rPr>
            </w:pPr>
          </w:p>
          <w:p w:rsidR="000363AD" w:rsidRDefault="000363AD" w:rsidP="00C9628B">
            <w:pPr>
              <w:rPr>
                <w:sz w:val="22"/>
              </w:rPr>
            </w:pPr>
          </w:p>
          <w:p w:rsidR="00431ABF" w:rsidRDefault="00431ABF" w:rsidP="00C9628B">
            <w:pPr>
              <w:rPr>
                <w:sz w:val="22"/>
              </w:rPr>
            </w:pPr>
            <w:r>
              <w:rPr>
                <w:rFonts w:hint="eastAsia"/>
                <w:sz w:val="22"/>
              </w:rPr>
              <w:t>委員</w:t>
            </w:r>
          </w:p>
          <w:p w:rsidR="00431ABF" w:rsidRDefault="00431ABF" w:rsidP="00C9628B">
            <w:pPr>
              <w:rPr>
                <w:sz w:val="22"/>
              </w:rPr>
            </w:pPr>
          </w:p>
          <w:p w:rsidR="00431ABF" w:rsidRDefault="00431ABF" w:rsidP="00C9628B">
            <w:pPr>
              <w:rPr>
                <w:sz w:val="22"/>
              </w:rPr>
            </w:pPr>
          </w:p>
          <w:p w:rsidR="004E11F4" w:rsidRDefault="004E11F4" w:rsidP="00C9628B">
            <w:pPr>
              <w:rPr>
                <w:sz w:val="22"/>
              </w:rPr>
            </w:pPr>
            <w:r>
              <w:rPr>
                <w:rFonts w:hint="eastAsia"/>
                <w:sz w:val="22"/>
              </w:rPr>
              <w:t>委員</w:t>
            </w:r>
          </w:p>
          <w:p w:rsidR="004E11F4" w:rsidRDefault="004E11F4" w:rsidP="00C9628B">
            <w:pPr>
              <w:rPr>
                <w:sz w:val="22"/>
              </w:rPr>
            </w:pPr>
          </w:p>
          <w:p w:rsidR="004E11F4" w:rsidRDefault="004E11F4" w:rsidP="00C9628B">
            <w:pPr>
              <w:rPr>
                <w:sz w:val="22"/>
              </w:rPr>
            </w:pPr>
          </w:p>
          <w:p w:rsidR="005F4A09" w:rsidRDefault="005F4A09" w:rsidP="00C9628B">
            <w:pPr>
              <w:rPr>
                <w:sz w:val="22"/>
              </w:rPr>
            </w:pPr>
            <w:r>
              <w:rPr>
                <w:rFonts w:hint="eastAsia"/>
                <w:sz w:val="22"/>
              </w:rPr>
              <w:t>委員</w:t>
            </w:r>
          </w:p>
          <w:p w:rsidR="005F4A09" w:rsidRDefault="005F4A09" w:rsidP="00C9628B">
            <w:pPr>
              <w:rPr>
                <w:sz w:val="22"/>
              </w:rPr>
            </w:pPr>
          </w:p>
          <w:p w:rsidR="005F4A09" w:rsidRDefault="005F4A09" w:rsidP="00C9628B">
            <w:pPr>
              <w:rPr>
                <w:sz w:val="22"/>
              </w:rPr>
            </w:pPr>
          </w:p>
          <w:p w:rsidR="008D3390" w:rsidRDefault="008D3390" w:rsidP="00C9628B">
            <w:pPr>
              <w:rPr>
                <w:sz w:val="22"/>
              </w:rPr>
            </w:pPr>
          </w:p>
          <w:p w:rsidR="005F4A09" w:rsidRDefault="00F76B84" w:rsidP="00C9628B">
            <w:pPr>
              <w:rPr>
                <w:sz w:val="22"/>
              </w:rPr>
            </w:pPr>
            <w:r>
              <w:rPr>
                <w:rFonts w:hint="eastAsia"/>
                <w:sz w:val="22"/>
              </w:rPr>
              <w:t>事務局</w:t>
            </w:r>
          </w:p>
          <w:p w:rsidR="00F76B84" w:rsidRDefault="00F76B84" w:rsidP="00C9628B">
            <w:pPr>
              <w:rPr>
                <w:sz w:val="22"/>
              </w:rPr>
            </w:pPr>
          </w:p>
          <w:p w:rsidR="00F76B84" w:rsidRDefault="00F76B84" w:rsidP="00C9628B">
            <w:pPr>
              <w:rPr>
                <w:sz w:val="22"/>
              </w:rPr>
            </w:pPr>
          </w:p>
          <w:p w:rsidR="00994EEC" w:rsidRDefault="00431ABF" w:rsidP="00C9628B">
            <w:pPr>
              <w:rPr>
                <w:sz w:val="22"/>
              </w:rPr>
            </w:pPr>
            <w:r>
              <w:rPr>
                <w:rFonts w:hint="eastAsia"/>
                <w:sz w:val="22"/>
              </w:rPr>
              <w:t>委員</w:t>
            </w:r>
          </w:p>
          <w:p w:rsidR="00B41C2C" w:rsidRDefault="00B41C2C" w:rsidP="00C9628B">
            <w:pPr>
              <w:rPr>
                <w:sz w:val="22"/>
              </w:rPr>
            </w:pPr>
          </w:p>
          <w:p w:rsidR="000363AD" w:rsidRDefault="000363AD" w:rsidP="00C9628B">
            <w:pPr>
              <w:rPr>
                <w:sz w:val="22"/>
              </w:rPr>
            </w:pPr>
          </w:p>
          <w:p w:rsidR="000363AD" w:rsidRDefault="00A72F4A" w:rsidP="00C9628B">
            <w:pPr>
              <w:rPr>
                <w:sz w:val="22"/>
              </w:rPr>
            </w:pPr>
            <w:r>
              <w:rPr>
                <w:rFonts w:hint="eastAsia"/>
                <w:sz w:val="22"/>
              </w:rPr>
              <w:t>事務局</w:t>
            </w:r>
          </w:p>
          <w:p w:rsidR="000363AD" w:rsidRDefault="000363AD" w:rsidP="00C9628B">
            <w:pPr>
              <w:rPr>
                <w:sz w:val="22"/>
              </w:rPr>
            </w:pPr>
          </w:p>
          <w:p w:rsidR="00B41C2C" w:rsidRDefault="00DE4692" w:rsidP="00C9628B">
            <w:pPr>
              <w:rPr>
                <w:sz w:val="22"/>
              </w:rPr>
            </w:pPr>
            <w:r>
              <w:rPr>
                <w:rFonts w:hint="eastAsia"/>
                <w:sz w:val="22"/>
              </w:rPr>
              <w:t>委員</w:t>
            </w:r>
          </w:p>
          <w:p w:rsidR="00B41C2C" w:rsidRDefault="00B41C2C" w:rsidP="00C9628B">
            <w:pPr>
              <w:rPr>
                <w:sz w:val="22"/>
              </w:rPr>
            </w:pPr>
          </w:p>
          <w:p w:rsidR="00B41C2C" w:rsidRDefault="00A72F4A" w:rsidP="00C9628B">
            <w:pPr>
              <w:rPr>
                <w:sz w:val="22"/>
              </w:rPr>
            </w:pPr>
            <w:r>
              <w:rPr>
                <w:rFonts w:hint="eastAsia"/>
                <w:sz w:val="22"/>
              </w:rPr>
              <w:t>事務局</w:t>
            </w:r>
          </w:p>
          <w:p w:rsidR="00B41C2C" w:rsidRDefault="006A6CED" w:rsidP="00C9628B">
            <w:pPr>
              <w:rPr>
                <w:sz w:val="22"/>
              </w:rPr>
            </w:pPr>
            <w:r>
              <w:rPr>
                <w:rFonts w:hint="eastAsia"/>
                <w:sz w:val="22"/>
              </w:rPr>
              <w:t>委員</w:t>
            </w:r>
          </w:p>
          <w:p w:rsidR="00B41C2C" w:rsidRDefault="00B41C2C" w:rsidP="00C9628B">
            <w:pPr>
              <w:rPr>
                <w:sz w:val="22"/>
              </w:rPr>
            </w:pPr>
          </w:p>
          <w:p w:rsidR="00B41C2C" w:rsidRDefault="006A6CED" w:rsidP="00C9628B">
            <w:pPr>
              <w:rPr>
                <w:sz w:val="22"/>
              </w:rPr>
            </w:pPr>
            <w:r>
              <w:rPr>
                <w:rFonts w:hint="eastAsia"/>
                <w:sz w:val="22"/>
              </w:rPr>
              <w:t>事務局</w:t>
            </w:r>
          </w:p>
          <w:p w:rsidR="00B41C2C" w:rsidRDefault="00B41C2C" w:rsidP="00C9628B">
            <w:pPr>
              <w:rPr>
                <w:sz w:val="22"/>
              </w:rPr>
            </w:pPr>
          </w:p>
          <w:p w:rsidR="006455D4" w:rsidRDefault="006455D4" w:rsidP="00C9628B">
            <w:pPr>
              <w:rPr>
                <w:sz w:val="22"/>
              </w:rPr>
            </w:pPr>
          </w:p>
          <w:p w:rsidR="006455D4" w:rsidRDefault="006455D4" w:rsidP="00C9628B">
            <w:pPr>
              <w:rPr>
                <w:sz w:val="22"/>
              </w:rPr>
            </w:pPr>
          </w:p>
          <w:p w:rsidR="006455D4" w:rsidRDefault="006455D4" w:rsidP="00C9628B">
            <w:pPr>
              <w:rPr>
                <w:sz w:val="22"/>
              </w:rPr>
            </w:pPr>
          </w:p>
          <w:p w:rsidR="006455D4" w:rsidRDefault="006455D4" w:rsidP="00C9628B">
            <w:pPr>
              <w:rPr>
                <w:sz w:val="22"/>
              </w:rPr>
            </w:pPr>
          </w:p>
          <w:p w:rsidR="006455D4" w:rsidRDefault="006455D4" w:rsidP="00C9628B">
            <w:pPr>
              <w:rPr>
                <w:sz w:val="22"/>
              </w:rPr>
            </w:pPr>
          </w:p>
          <w:p w:rsidR="006455D4" w:rsidRDefault="006455D4" w:rsidP="00C9628B">
            <w:pPr>
              <w:rPr>
                <w:sz w:val="22"/>
              </w:rPr>
            </w:pPr>
            <w:bookmarkStart w:id="0" w:name="_GoBack"/>
            <w:bookmarkEnd w:id="0"/>
          </w:p>
          <w:p w:rsidR="006455D4" w:rsidRDefault="006455D4" w:rsidP="00C9628B">
            <w:pPr>
              <w:rPr>
                <w:sz w:val="22"/>
              </w:rPr>
            </w:pPr>
          </w:p>
          <w:p w:rsidR="00FF3F1D" w:rsidRDefault="00FF3F1D" w:rsidP="00C9628B">
            <w:pPr>
              <w:rPr>
                <w:sz w:val="22"/>
              </w:rPr>
            </w:pPr>
          </w:p>
        </w:tc>
        <w:tc>
          <w:tcPr>
            <w:tcW w:w="6840" w:type="dxa"/>
            <w:gridSpan w:val="3"/>
            <w:tcBorders>
              <w:left w:val="dashed" w:sz="4" w:space="0" w:color="auto"/>
            </w:tcBorders>
          </w:tcPr>
          <w:p w:rsidR="00AD693B" w:rsidRPr="00FD5251" w:rsidRDefault="00A01F30" w:rsidP="00D223CB">
            <w:pPr>
              <w:pStyle w:val="a8"/>
              <w:numPr>
                <w:ilvl w:val="0"/>
                <w:numId w:val="5"/>
              </w:numPr>
              <w:tabs>
                <w:tab w:val="left" w:pos="3945"/>
              </w:tabs>
              <w:ind w:leftChars="0"/>
              <w:rPr>
                <w:b/>
                <w:sz w:val="22"/>
              </w:rPr>
            </w:pPr>
            <w:r w:rsidRPr="00FD5251">
              <w:rPr>
                <w:rFonts w:hint="eastAsia"/>
                <w:b/>
                <w:sz w:val="22"/>
              </w:rPr>
              <w:lastRenderedPageBreak/>
              <w:t>高齢者等の健康づくり</w:t>
            </w:r>
          </w:p>
          <w:p w:rsidR="00CF622D" w:rsidRDefault="00E840B5" w:rsidP="00E840B5">
            <w:pPr>
              <w:tabs>
                <w:tab w:val="left" w:pos="3945"/>
              </w:tabs>
              <w:ind w:leftChars="12" w:left="25"/>
              <w:rPr>
                <w:sz w:val="22"/>
              </w:rPr>
            </w:pPr>
            <w:r>
              <w:rPr>
                <w:rFonts w:hint="eastAsia"/>
                <w:sz w:val="22"/>
              </w:rPr>
              <w:t>個別的支援（保健指導等）の実績で</w:t>
            </w:r>
            <w:r>
              <w:rPr>
                <w:rFonts w:hint="eastAsia"/>
                <w:sz w:val="22"/>
              </w:rPr>
              <w:t>75</w:t>
            </w:r>
            <w:r>
              <w:rPr>
                <w:rFonts w:hint="eastAsia"/>
                <w:sz w:val="22"/>
              </w:rPr>
              <w:t>歳以上の後期高齢者の健康状態不明者が</w:t>
            </w:r>
            <w:r>
              <w:rPr>
                <w:rFonts w:hint="eastAsia"/>
                <w:sz w:val="22"/>
              </w:rPr>
              <w:t>25</w:t>
            </w:r>
            <w:r>
              <w:rPr>
                <w:rFonts w:hint="eastAsia"/>
                <w:sz w:val="22"/>
              </w:rPr>
              <w:t>人となっていますが、</w:t>
            </w:r>
            <w:r w:rsidR="00AD0F50">
              <w:rPr>
                <w:rFonts w:hint="eastAsia"/>
                <w:sz w:val="22"/>
              </w:rPr>
              <w:t>これは高齢者単身世帯のみですか。</w:t>
            </w:r>
          </w:p>
          <w:p w:rsidR="00EA712F" w:rsidRDefault="00E840B5" w:rsidP="00D54A69">
            <w:pPr>
              <w:tabs>
                <w:tab w:val="left" w:pos="3945"/>
              </w:tabs>
              <w:rPr>
                <w:sz w:val="22"/>
              </w:rPr>
            </w:pPr>
            <w:r>
              <w:rPr>
                <w:rFonts w:hint="eastAsia"/>
                <w:sz w:val="22"/>
              </w:rPr>
              <w:t>対象者自体は、非常に多くの</w:t>
            </w:r>
            <w:r w:rsidR="00AD0F50">
              <w:rPr>
                <w:rFonts w:hint="eastAsia"/>
                <w:sz w:val="22"/>
              </w:rPr>
              <w:t>数に</w:t>
            </w:r>
            <w:r>
              <w:rPr>
                <w:rFonts w:hint="eastAsia"/>
                <w:sz w:val="22"/>
              </w:rPr>
              <w:t>なってしまいますので、その中から高齢者単身の世帯や高齢者夫婦のみ</w:t>
            </w:r>
            <w:r w:rsidR="00FD5251">
              <w:rPr>
                <w:rFonts w:hint="eastAsia"/>
                <w:sz w:val="22"/>
              </w:rPr>
              <w:t>、高齢者兄弟</w:t>
            </w:r>
            <w:r w:rsidR="00371508">
              <w:rPr>
                <w:rFonts w:hint="eastAsia"/>
                <w:sz w:val="22"/>
              </w:rPr>
              <w:t>姉妹</w:t>
            </w:r>
            <w:r w:rsidR="00FD5251">
              <w:rPr>
                <w:rFonts w:hint="eastAsia"/>
                <w:sz w:val="22"/>
              </w:rPr>
              <w:t>のみの</w:t>
            </w:r>
            <w:r>
              <w:rPr>
                <w:rFonts w:hint="eastAsia"/>
                <w:sz w:val="22"/>
              </w:rPr>
              <w:t>世帯を</w:t>
            </w:r>
            <w:r w:rsidR="00FD5251">
              <w:rPr>
                <w:rFonts w:hint="eastAsia"/>
                <w:sz w:val="22"/>
              </w:rPr>
              <w:t>抽出して、</w:t>
            </w:r>
            <w:r w:rsidR="00AD0F50">
              <w:rPr>
                <w:rFonts w:hint="eastAsia"/>
                <w:sz w:val="22"/>
              </w:rPr>
              <w:t>指導</w:t>
            </w:r>
            <w:r>
              <w:rPr>
                <w:rFonts w:hint="eastAsia"/>
                <w:sz w:val="22"/>
              </w:rPr>
              <w:t>しております。</w:t>
            </w:r>
          </w:p>
          <w:p w:rsidR="00D223CB" w:rsidRDefault="00A01F30" w:rsidP="00D223CB">
            <w:pPr>
              <w:pStyle w:val="a8"/>
              <w:numPr>
                <w:ilvl w:val="0"/>
                <w:numId w:val="5"/>
              </w:numPr>
              <w:tabs>
                <w:tab w:val="left" w:pos="3945"/>
              </w:tabs>
              <w:ind w:leftChars="0"/>
              <w:rPr>
                <w:b/>
                <w:sz w:val="22"/>
              </w:rPr>
            </w:pPr>
            <w:r w:rsidRPr="00FD5251">
              <w:rPr>
                <w:rFonts w:hint="eastAsia"/>
                <w:b/>
                <w:sz w:val="22"/>
              </w:rPr>
              <w:t>介護サービスの充実</w:t>
            </w:r>
          </w:p>
          <w:p w:rsidR="00371508" w:rsidRPr="00371508" w:rsidRDefault="008A0228" w:rsidP="00371508">
            <w:pPr>
              <w:tabs>
                <w:tab w:val="left" w:pos="3945"/>
              </w:tabs>
              <w:rPr>
                <w:sz w:val="22"/>
              </w:rPr>
            </w:pPr>
            <w:r>
              <w:rPr>
                <w:rFonts w:hint="eastAsia"/>
                <w:sz w:val="22"/>
              </w:rPr>
              <w:t>6</w:t>
            </w:r>
            <w:r w:rsidR="00371508">
              <w:rPr>
                <w:rFonts w:hint="eastAsia"/>
                <w:sz w:val="22"/>
              </w:rPr>
              <w:t>P</w:t>
            </w:r>
            <w:r w:rsidR="00371508">
              <w:rPr>
                <w:rFonts w:hint="eastAsia"/>
                <w:sz w:val="22"/>
              </w:rPr>
              <w:t>の</w:t>
            </w:r>
            <w:r>
              <w:rPr>
                <w:rFonts w:hint="eastAsia"/>
                <w:sz w:val="22"/>
              </w:rPr>
              <w:t>３</w:t>
            </w:r>
            <w:r>
              <w:rPr>
                <w:rFonts w:hint="eastAsia"/>
                <w:sz w:val="22"/>
              </w:rPr>
              <w:t>B</w:t>
            </w:r>
            <w:r w:rsidR="00371508">
              <w:rPr>
                <w:rFonts w:hint="eastAsia"/>
                <w:sz w:val="22"/>
              </w:rPr>
              <w:t>体操出前講座についてですが、令和２年度及び令和３年度が斜線となっていますが、これは、講師の先生がいないということでしょうか。</w:t>
            </w:r>
          </w:p>
          <w:p w:rsidR="00371508" w:rsidRDefault="00371508" w:rsidP="00371508">
            <w:pPr>
              <w:tabs>
                <w:tab w:val="left" w:pos="3945"/>
              </w:tabs>
              <w:rPr>
                <w:sz w:val="22"/>
              </w:rPr>
            </w:pPr>
            <w:r>
              <w:rPr>
                <w:rFonts w:hint="eastAsia"/>
                <w:sz w:val="22"/>
              </w:rPr>
              <w:t>講師の先生がいないということではなく、</w:t>
            </w:r>
            <w:r w:rsidR="004502DF">
              <w:rPr>
                <w:rFonts w:hint="eastAsia"/>
                <w:sz w:val="22"/>
              </w:rPr>
              <w:t>令和２年度から</w:t>
            </w:r>
            <w:r>
              <w:rPr>
                <w:rFonts w:hint="eastAsia"/>
                <w:sz w:val="22"/>
              </w:rPr>
              <w:t>新型コロナ感染症の影響で、開催ができていないということです。</w:t>
            </w:r>
          </w:p>
          <w:p w:rsidR="00371508" w:rsidRDefault="004502DF" w:rsidP="00371508">
            <w:pPr>
              <w:tabs>
                <w:tab w:val="left" w:pos="3945"/>
              </w:tabs>
              <w:rPr>
                <w:sz w:val="22"/>
              </w:rPr>
            </w:pPr>
            <w:r>
              <w:rPr>
                <w:rFonts w:hint="eastAsia"/>
                <w:sz w:val="22"/>
              </w:rPr>
              <w:t>一般介護予防については、広報活動はどのようにしてい</w:t>
            </w:r>
            <w:r w:rsidR="004E11F4">
              <w:rPr>
                <w:rFonts w:hint="eastAsia"/>
                <w:sz w:val="22"/>
              </w:rPr>
              <w:t>ます</w:t>
            </w:r>
            <w:r>
              <w:rPr>
                <w:rFonts w:hint="eastAsia"/>
                <w:sz w:val="22"/>
              </w:rPr>
              <w:t>か。</w:t>
            </w:r>
          </w:p>
          <w:p w:rsidR="00371508" w:rsidRDefault="004502DF" w:rsidP="00371508">
            <w:pPr>
              <w:tabs>
                <w:tab w:val="left" w:pos="3945"/>
              </w:tabs>
              <w:rPr>
                <w:sz w:val="22"/>
              </w:rPr>
            </w:pPr>
            <w:r>
              <w:rPr>
                <w:rFonts w:hint="eastAsia"/>
                <w:sz w:val="22"/>
              </w:rPr>
              <w:t>毎年４月号に広報誌に、一般介護予防について参加者募集の記事を掲載しており、参加者が少ない事業につきましては、その都度班回覧にて参加募集をしております。また、「のほほんネットワーク研修会」という</w:t>
            </w:r>
            <w:r w:rsidR="00D869C4">
              <w:rPr>
                <w:rFonts w:hint="eastAsia"/>
                <w:sz w:val="22"/>
              </w:rPr>
              <w:t>各ケアマネが集る研修会や</w:t>
            </w:r>
            <w:r w:rsidR="00593246">
              <w:rPr>
                <w:rFonts w:hint="eastAsia"/>
                <w:sz w:val="22"/>
              </w:rPr>
              <w:t>老人クラブ連合会</w:t>
            </w:r>
            <w:r w:rsidR="00D869C4">
              <w:rPr>
                <w:rFonts w:hint="eastAsia"/>
                <w:sz w:val="22"/>
              </w:rPr>
              <w:t>においても事業の説明を行っています。</w:t>
            </w:r>
          </w:p>
          <w:p w:rsidR="00371508" w:rsidRDefault="00D869C4" w:rsidP="00371508">
            <w:pPr>
              <w:tabs>
                <w:tab w:val="left" w:pos="3945"/>
              </w:tabs>
              <w:rPr>
                <w:sz w:val="22"/>
              </w:rPr>
            </w:pPr>
            <w:r>
              <w:rPr>
                <w:rFonts w:hint="eastAsia"/>
                <w:sz w:val="22"/>
              </w:rPr>
              <w:t>食の自立支援事業について、委託業者は作るだけではなく、</w:t>
            </w:r>
            <w:r w:rsidR="001852A7">
              <w:rPr>
                <w:rFonts w:hint="eastAsia"/>
                <w:sz w:val="22"/>
              </w:rPr>
              <w:t>事業者負担で</w:t>
            </w:r>
            <w:r>
              <w:rPr>
                <w:rFonts w:hint="eastAsia"/>
                <w:sz w:val="22"/>
              </w:rPr>
              <w:t>配食についても担っておられますか。</w:t>
            </w:r>
          </w:p>
          <w:p w:rsidR="00D869C4" w:rsidRDefault="001852A7" w:rsidP="00371508">
            <w:pPr>
              <w:tabs>
                <w:tab w:val="left" w:pos="3945"/>
              </w:tabs>
              <w:rPr>
                <w:sz w:val="22"/>
              </w:rPr>
            </w:pPr>
            <w:r>
              <w:rPr>
                <w:rFonts w:hint="eastAsia"/>
                <w:sz w:val="22"/>
              </w:rPr>
              <w:t>委託料の中で、配食までお願いしております。</w:t>
            </w:r>
          </w:p>
          <w:p w:rsidR="00D869C4" w:rsidRDefault="001852A7" w:rsidP="00371508">
            <w:pPr>
              <w:tabs>
                <w:tab w:val="left" w:pos="3945"/>
              </w:tabs>
              <w:rPr>
                <w:sz w:val="22"/>
              </w:rPr>
            </w:pPr>
            <w:r>
              <w:rPr>
                <w:rFonts w:hint="eastAsia"/>
                <w:sz w:val="22"/>
              </w:rPr>
              <w:t>継続的な事業ですので、委託業者に配食までの全体的なサポートをお願いします。</w:t>
            </w:r>
          </w:p>
          <w:p w:rsidR="00D869C4" w:rsidRDefault="00221955" w:rsidP="00371508">
            <w:pPr>
              <w:tabs>
                <w:tab w:val="left" w:pos="3945"/>
              </w:tabs>
              <w:rPr>
                <w:sz w:val="22"/>
              </w:rPr>
            </w:pPr>
            <w:r>
              <w:rPr>
                <w:rFonts w:hint="eastAsia"/>
                <w:sz w:val="22"/>
              </w:rPr>
              <w:t>紙おむつ購入費助成事業について、いろいろな広報をされていると思いますが</w:t>
            </w:r>
            <w:r w:rsidR="001852A7">
              <w:rPr>
                <w:rFonts w:hint="eastAsia"/>
                <w:sz w:val="22"/>
              </w:rPr>
              <w:t>、市民の中には</w:t>
            </w:r>
            <w:r w:rsidR="00F974B7">
              <w:rPr>
                <w:rFonts w:hint="eastAsia"/>
                <w:sz w:val="22"/>
              </w:rPr>
              <w:t>事業の内容を全く知らない方もいらっしゃいますので、広報の強化をお願いします。</w:t>
            </w:r>
          </w:p>
          <w:p w:rsidR="00D869C4" w:rsidRDefault="00F974B7" w:rsidP="00371508">
            <w:pPr>
              <w:tabs>
                <w:tab w:val="left" w:pos="3945"/>
              </w:tabs>
              <w:rPr>
                <w:sz w:val="22"/>
              </w:rPr>
            </w:pPr>
            <w:r>
              <w:rPr>
                <w:rFonts w:hint="eastAsia"/>
                <w:sz w:val="22"/>
              </w:rPr>
              <w:lastRenderedPageBreak/>
              <w:t>要介護認定者が対象者となりますので、その相談員さんに周知徹底を図っていきたいと思います。</w:t>
            </w:r>
          </w:p>
          <w:p w:rsidR="00F974B7" w:rsidRDefault="00F974B7" w:rsidP="00371508">
            <w:pPr>
              <w:tabs>
                <w:tab w:val="left" w:pos="3945"/>
              </w:tabs>
              <w:rPr>
                <w:sz w:val="22"/>
              </w:rPr>
            </w:pPr>
            <w:r>
              <w:rPr>
                <w:rFonts w:hint="eastAsia"/>
                <w:sz w:val="22"/>
              </w:rPr>
              <w:t>どの事業でも同じですが、広報の方法として班回覧を行ってもらっていますが、回覧板では十分に周知ができていないように思えますので、コロナ禍ということも考慮に入れた広報の方法を工夫してください。</w:t>
            </w:r>
          </w:p>
          <w:p w:rsidR="00F974B7" w:rsidRPr="00371508" w:rsidRDefault="008C51B3" w:rsidP="00371508">
            <w:pPr>
              <w:tabs>
                <w:tab w:val="left" w:pos="3945"/>
              </w:tabs>
              <w:rPr>
                <w:sz w:val="22"/>
              </w:rPr>
            </w:pPr>
            <w:r>
              <w:rPr>
                <w:rFonts w:hint="eastAsia"/>
                <w:sz w:val="22"/>
              </w:rPr>
              <w:t>事業の対象者に的確に情報が伝わるような広報の方法を考えていきたい</w:t>
            </w:r>
            <w:r w:rsidR="000D5AB1">
              <w:rPr>
                <w:rFonts w:hint="eastAsia"/>
                <w:sz w:val="22"/>
              </w:rPr>
              <w:t>と思います</w:t>
            </w:r>
            <w:r>
              <w:rPr>
                <w:rFonts w:hint="eastAsia"/>
                <w:sz w:val="22"/>
              </w:rPr>
              <w:t>。</w:t>
            </w:r>
          </w:p>
          <w:p w:rsidR="00D223CB" w:rsidRPr="00371508" w:rsidRDefault="00410068" w:rsidP="00D223CB">
            <w:pPr>
              <w:pStyle w:val="a8"/>
              <w:numPr>
                <w:ilvl w:val="0"/>
                <w:numId w:val="5"/>
              </w:numPr>
              <w:tabs>
                <w:tab w:val="left" w:pos="3945"/>
              </w:tabs>
              <w:ind w:leftChars="0"/>
              <w:rPr>
                <w:b/>
                <w:sz w:val="22"/>
              </w:rPr>
            </w:pPr>
            <w:r w:rsidRPr="00371508">
              <w:rPr>
                <w:rFonts w:hint="eastAsia"/>
                <w:b/>
                <w:sz w:val="22"/>
              </w:rPr>
              <w:t>生活支援体制の充実</w:t>
            </w:r>
          </w:p>
          <w:p w:rsidR="009037AF" w:rsidRDefault="002B3708" w:rsidP="00CF7C70">
            <w:pPr>
              <w:tabs>
                <w:tab w:val="left" w:pos="3945"/>
              </w:tabs>
              <w:rPr>
                <w:sz w:val="22"/>
              </w:rPr>
            </w:pPr>
            <w:r>
              <w:rPr>
                <w:rFonts w:hint="eastAsia"/>
                <w:sz w:val="22"/>
              </w:rPr>
              <w:t>緊急通報システムについては、民生児童委員会の中でも説明していただきますが、まだ利用されていない方も多数おられるようですので、民生委員だけでなく区長さんにもお話をしていただき、</w:t>
            </w:r>
            <w:r w:rsidR="00332119">
              <w:rPr>
                <w:rFonts w:hint="eastAsia"/>
                <w:sz w:val="22"/>
              </w:rPr>
              <w:t>その活用が</w:t>
            </w:r>
            <w:r>
              <w:rPr>
                <w:rFonts w:hint="eastAsia"/>
                <w:sz w:val="22"/>
              </w:rPr>
              <w:t>しやすいようにしてほしい</w:t>
            </w:r>
            <w:r w:rsidR="00221955">
              <w:rPr>
                <w:rFonts w:hint="eastAsia"/>
                <w:sz w:val="22"/>
              </w:rPr>
              <w:t>です</w:t>
            </w:r>
            <w:r>
              <w:rPr>
                <w:rFonts w:hint="eastAsia"/>
                <w:sz w:val="22"/>
              </w:rPr>
              <w:t>。</w:t>
            </w:r>
          </w:p>
          <w:p w:rsidR="002B3708" w:rsidRDefault="002B3708" w:rsidP="00CF7C70">
            <w:pPr>
              <w:tabs>
                <w:tab w:val="left" w:pos="3945"/>
              </w:tabs>
              <w:rPr>
                <w:sz w:val="22"/>
              </w:rPr>
            </w:pPr>
            <w:r>
              <w:rPr>
                <w:rFonts w:hint="eastAsia"/>
                <w:sz w:val="22"/>
              </w:rPr>
              <w:t>新規申請者も減少しているようですので、普及に向けて</w:t>
            </w:r>
            <w:r w:rsidR="00B829E7">
              <w:rPr>
                <w:rFonts w:hint="eastAsia"/>
                <w:sz w:val="22"/>
              </w:rPr>
              <w:t>努力していき</w:t>
            </w:r>
            <w:r w:rsidR="00221955">
              <w:rPr>
                <w:rFonts w:hint="eastAsia"/>
                <w:sz w:val="22"/>
              </w:rPr>
              <w:t>ます</w:t>
            </w:r>
            <w:r w:rsidR="00B829E7">
              <w:rPr>
                <w:rFonts w:hint="eastAsia"/>
                <w:sz w:val="22"/>
              </w:rPr>
              <w:t>。</w:t>
            </w:r>
          </w:p>
          <w:p w:rsidR="002B3708" w:rsidRDefault="00B829E7" w:rsidP="00CF7C70">
            <w:pPr>
              <w:tabs>
                <w:tab w:val="left" w:pos="3945"/>
              </w:tabs>
              <w:rPr>
                <w:sz w:val="22"/>
              </w:rPr>
            </w:pPr>
            <w:r>
              <w:rPr>
                <w:rFonts w:hint="eastAsia"/>
                <w:sz w:val="22"/>
              </w:rPr>
              <w:t>この通報装置は、固定電話にのみ設置可能と</w:t>
            </w:r>
            <w:r w:rsidR="008D3390">
              <w:rPr>
                <w:rFonts w:hint="eastAsia"/>
                <w:sz w:val="22"/>
              </w:rPr>
              <w:t>思います</w:t>
            </w:r>
            <w:r w:rsidR="00332119">
              <w:rPr>
                <w:rFonts w:hint="eastAsia"/>
                <w:sz w:val="22"/>
              </w:rPr>
              <w:t>。</w:t>
            </w:r>
            <w:r>
              <w:rPr>
                <w:rFonts w:hint="eastAsia"/>
                <w:sz w:val="22"/>
              </w:rPr>
              <w:t>携帯電話をもっているから、必要ないといって敬遠されていると聞いていますがどうでしょうか。</w:t>
            </w:r>
          </w:p>
          <w:p w:rsidR="00B829E7" w:rsidRDefault="00B829E7" w:rsidP="00CF7C70">
            <w:pPr>
              <w:tabs>
                <w:tab w:val="left" w:pos="3945"/>
              </w:tabs>
              <w:rPr>
                <w:sz w:val="22"/>
              </w:rPr>
            </w:pPr>
            <w:r>
              <w:rPr>
                <w:rFonts w:hint="eastAsia"/>
                <w:sz w:val="22"/>
              </w:rPr>
              <w:t>この装置自体は、固定電話に設置するものですが、携帯電話でも緊急通報ができる仕様となっています。その</w:t>
            </w:r>
            <w:r w:rsidR="003D3229">
              <w:rPr>
                <w:rFonts w:hint="eastAsia"/>
                <w:sz w:val="22"/>
              </w:rPr>
              <w:t>方法をご利用いただきたいと思います。</w:t>
            </w:r>
          </w:p>
          <w:p w:rsidR="00B829E7" w:rsidRPr="003D3229" w:rsidRDefault="003D3229" w:rsidP="00CF7C70">
            <w:pPr>
              <w:tabs>
                <w:tab w:val="left" w:pos="3945"/>
              </w:tabs>
              <w:rPr>
                <w:sz w:val="22"/>
              </w:rPr>
            </w:pPr>
            <w:r>
              <w:rPr>
                <w:rFonts w:hint="eastAsia"/>
                <w:sz w:val="22"/>
              </w:rPr>
              <w:t>P27</w:t>
            </w:r>
            <w:r>
              <w:rPr>
                <w:rFonts w:hint="eastAsia"/>
                <w:sz w:val="22"/>
              </w:rPr>
              <w:t>の「避難行動要支援者への避難支援の推進」についてですが、</w:t>
            </w:r>
            <w:r w:rsidR="00682E9C">
              <w:rPr>
                <w:rFonts w:hint="eastAsia"/>
                <w:sz w:val="22"/>
              </w:rPr>
              <w:t>ここ数年、</w:t>
            </w:r>
            <w:r>
              <w:rPr>
                <w:rFonts w:hint="eastAsia"/>
                <w:sz w:val="22"/>
              </w:rPr>
              <w:t>自然災害が増加する中で、避難の実効性というところで具体的な</w:t>
            </w:r>
            <w:r w:rsidR="00682E9C">
              <w:rPr>
                <w:rFonts w:hint="eastAsia"/>
                <w:sz w:val="22"/>
              </w:rPr>
              <w:t>、避難のタイミング、</w:t>
            </w:r>
            <w:r>
              <w:rPr>
                <w:rFonts w:hint="eastAsia"/>
                <w:sz w:val="22"/>
              </w:rPr>
              <w:t>避難の方法、</w:t>
            </w:r>
            <w:r w:rsidR="00332119">
              <w:rPr>
                <w:rFonts w:hint="eastAsia"/>
                <w:sz w:val="22"/>
              </w:rPr>
              <w:t>そして、</w:t>
            </w:r>
            <w:r>
              <w:rPr>
                <w:rFonts w:hint="eastAsia"/>
                <w:sz w:val="22"/>
              </w:rPr>
              <w:t>誰がどのように避難をサポートするのかなど</w:t>
            </w:r>
            <w:r w:rsidR="00682E9C">
              <w:rPr>
                <w:rFonts w:hint="eastAsia"/>
                <w:sz w:val="22"/>
              </w:rPr>
              <w:t>が必要となってきますので、</w:t>
            </w:r>
            <w:r w:rsidR="00332119">
              <w:rPr>
                <w:rFonts w:hint="eastAsia"/>
                <w:sz w:val="22"/>
              </w:rPr>
              <w:t>この</w:t>
            </w:r>
            <w:r w:rsidR="00682E9C">
              <w:rPr>
                <w:rFonts w:hint="eastAsia"/>
                <w:sz w:val="22"/>
              </w:rPr>
              <w:t>報告書の中に予算が不足したという明記もあることから、実効性に即した予算の確保をお願いしたいと思います。</w:t>
            </w:r>
          </w:p>
          <w:p w:rsidR="00B829E7" w:rsidRDefault="00682E9C" w:rsidP="00CF7C70">
            <w:pPr>
              <w:tabs>
                <w:tab w:val="left" w:pos="3945"/>
              </w:tabs>
              <w:rPr>
                <w:sz w:val="22"/>
              </w:rPr>
            </w:pPr>
            <w:r>
              <w:rPr>
                <w:rFonts w:hint="eastAsia"/>
                <w:sz w:val="22"/>
              </w:rPr>
              <w:t>P13</w:t>
            </w:r>
            <w:r>
              <w:rPr>
                <w:rFonts w:hint="eastAsia"/>
                <w:sz w:val="22"/>
              </w:rPr>
              <w:t>の「生活管理短期宿泊事業」の課題の部分にある予算の不足については、</w:t>
            </w:r>
            <w:r w:rsidR="00332119">
              <w:rPr>
                <w:rFonts w:hint="eastAsia"/>
                <w:sz w:val="22"/>
              </w:rPr>
              <w:t>数万円程度の不足でありました。避難行動支援を含めた災害関連の費用については、不足することがないように</w:t>
            </w:r>
            <w:r w:rsidR="00E13E57">
              <w:rPr>
                <w:rFonts w:hint="eastAsia"/>
                <w:sz w:val="22"/>
              </w:rPr>
              <w:t>実効性に即した予算を</w:t>
            </w:r>
            <w:r w:rsidR="00332119">
              <w:rPr>
                <w:rFonts w:hint="eastAsia"/>
                <w:sz w:val="22"/>
              </w:rPr>
              <w:t>確保していきたいと思います。</w:t>
            </w:r>
          </w:p>
          <w:p w:rsidR="00B829E7" w:rsidRDefault="00332119" w:rsidP="00CF7C70">
            <w:pPr>
              <w:tabs>
                <w:tab w:val="left" w:pos="3945"/>
              </w:tabs>
              <w:rPr>
                <w:sz w:val="22"/>
              </w:rPr>
            </w:pPr>
            <w:r>
              <w:rPr>
                <w:rFonts w:hint="eastAsia"/>
                <w:sz w:val="22"/>
              </w:rPr>
              <w:t>生活管理短期宿泊事業については、宿泊期間を延長することは可能ですか。</w:t>
            </w:r>
          </w:p>
          <w:p w:rsidR="00B829E7" w:rsidRDefault="00E13E57" w:rsidP="00CF7C70">
            <w:pPr>
              <w:tabs>
                <w:tab w:val="left" w:pos="3945"/>
              </w:tabs>
              <w:rPr>
                <w:sz w:val="22"/>
              </w:rPr>
            </w:pPr>
            <w:r>
              <w:rPr>
                <w:rFonts w:hint="eastAsia"/>
                <w:sz w:val="22"/>
              </w:rPr>
              <w:t>延長</w:t>
            </w:r>
            <w:r w:rsidR="006A4754">
              <w:rPr>
                <w:rFonts w:hint="eastAsia"/>
                <w:sz w:val="22"/>
              </w:rPr>
              <w:t>すること</w:t>
            </w:r>
            <w:r>
              <w:rPr>
                <w:rFonts w:hint="eastAsia"/>
                <w:sz w:val="22"/>
              </w:rPr>
              <w:t>は、可能です。</w:t>
            </w:r>
          </w:p>
          <w:p w:rsidR="003D3229" w:rsidRDefault="00E13E57" w:rsidP="00CF7C70">
            <w:pPr>
              <w:tabs>
                <w:tab w:val="left" w:pos="3945"/>
              </w:tabs>
              <w:rPr>
                <w:sz w:val="22"/>
              </w:rPr>
            </w:pPr>
            <w:r>
              <w:rPr>
                <w:rFonts w:hint="eastAsia"/>
                <w:sz w:val="22"/>
              </w:rPr>
              <w:t>P15</w:t>
            </w:r>
            <w:r>
              <w:rPr>
                <w:rFonts w:hint="eastAsia"/>
                <w:sz w:val="22"/>
              </w:rPr>
              <w:t>の「高齢者運転免許証自主返納事業」について、タクシー券</w:t>
            </w:r>
            <w:r>
              <w:rPr>
                <w:rFonts w:hint="eastAsia"/>
                <w:sz w:val="22"/>
              </w:rPr>
              <w:t>8,000</w:t>
            </w:r>
            <w:r>
              <w:rPr>
                <w:rFonts w:hint="eastAsia"/>
                <w:sz w:val="22"/>
              </w:rPr>
              <w:t>円分は増額の予定はない</w:t>
            </w:r>
            <w:r w:rsidR="008A0228">
              <w:rPr>
                <w:rFonts w:hint="eastAsia"/>
                <w:sz w:val="22"/>
              </w:rPr>
              <w:t>です</w:t>
            </w:r>
            <w:r>
              <w:rPr>
                <w:rFonts w:hint="eastAsia"/>
                <w:sz w:val="22"/>
              </w:rPr>
              <w:t>か。</w:t>
            </w:r>
            <w:r w:rsidR="008A0228">
              <w:rPr>
                <w:rFonts w:hint="eastAsia"/>
                <w:sz w:val="22"/>
              </w:rPr>
              <w:t>武雄市は、</w:t>
            </w:r>
            <w:r w:rsidR="008A0228">
              <w:rPr>
                <w:rFonts w:hint="eastAsia"/>
                <w:sz w:val="22"/>
              </w:rPr>
              <w:t>10,000</w:t>
            </w:r>
            <w:r w:rsidR="008A0228">
              <w:rPr>
                <w:rFonts w:hint="eastAsia"/>
                <w:sz w:val="22"/>
              </w:rPr>
              <w:t>円分になっています。</w:t>
            </w:r>
          </w:p>
          <w:p w:rsidR="00E13E57" w:rsidRPr="00C63F46" w:rsidRDefault="00224860" w:rsidP="00CF7C70">
            <w:pPr>
              <w:tabs>
                <w:tab w:val="left" w:pos="3945"/>
              </w:tabs>
              <w:rPr>
                <w:sz w:val="22"/>
              </w:rPr>
            </w:pPr>
            <w:r>
              <w:rPr>
                <w:rFonts w:hint="eastAsia"/>
                <w:sz w:val="22"/>
              </w:rPr>
              <w:t>増額は、なかなか難しい状況ですが、</w:t>
            </w:r>
            <w:r w:rsidR="00C63F46">
              <w:rPr>
                <w:rFonts w:hint="eastAsia"/>
                <w:sz w:val="22"/>
              </w:rPr>
              <w:t>「買い物支援」に関しては、</w:t>
            </w:r>
            <w:r w:rsidR="00C63F46">
              <w:rPr>
                <w:rFonts w:hint="eastAsia"/>
                <w:sz w:val="22"/>
              </w:rPr>
              <w:t>P23</w:t>
            </w:r>
            <w:r w:rsidR="00C63F46">
              <w:rPr>
                <w:rFonts w:hint="eastAsia"/>
                <w:sz w:val="22"/>
              </w:rPr>
              <w:t>の生活支援体制整備事業の中に「ごましお健康くらぶ」という</w:t>
            </w:r>
            <w:r w:rsidR="00C63F46">
              <w:rPr>
                <w:rFonts w:hint="eastAsia"/>
                <w:sz w:val="22"/>
              </w:rPr>
              <w:lastRenderedPageBreak/>
              <w:t>事業があります</w:t>
            </w:r>
            <w:r>
              <w:rPr>
                <w:rFonts w:hint="eastAsia"/>
                <w:sz w:val="22"/>
              </w:rPr>
              <w:t>。</w:t>
            </w:r>
            <w:r w:rsidR="00C63F46">
              <w:rPr>
                <w:rFonts w:hint="eastAsia"/>
                <w:sz w:val="22"/>
              </w:rPr>
              <w:t>この事業は、「買い物支援」と「介護予防」を</w:t>
            </w:r>
            <w:r w:rsidR="000363AD">
              <w:rPr>
                <w:rFonts w:hint="eastAsia"/>
                <w:sz w:val="22"/>
              </w:rPr>
              <w:t>同時に</w:t>
            </w:r>
            <w:r w:rsidR="00C63F46">
              <w:rPr>
                <w:rFonts w:hint="eastAsia"/>
                <w:sz w:val="22"/>
              </w:rPr>
              <w:t>行っている事業で、まずマイクロバスで社会文化会館リバティまで送迎し、介護予防の</w:t>
            </w:r>
            <w:r w:rsidR="000363AD">
              <w:rPr>
                <w:rFonts w:hint="eastAsia"/>
                <w:sz w:val="22"/>
              </w:rPr>
              <w:t>百歳体操等を行った後に、となりのエレナで買い物をして帰るという事業になっています。嬉野町においても同じような事業ができないか検討しているところです。</w:t>
            </w:r>
          </w:p>
          <w:p w:rsidR="00431ABF" w:rsidRDefault="00431ABF" w:rsidP="00CF7C70">
            <w:pPr>
              <w:tabs>
                <w:tab w:val="left" w:pos="3945"/>
              </w:tabs>
              <w:rPr>
                <w:sz w:val="22"/>
              </w:rPr>
            </w:pPr>
            <w:r>
              <w:rPr>
                <w:rFonts w:hint="eastAsia"/>
                <w:sz w:val="22"/>
              </w:rPr>
              <w:t>私の地区では、ボランティアで老人会の婦人部の方が、通院支援や買い物支援を行っていただいています。「百歳体操」については、毎週火曜日に実施しています。</w:t>
            </w:r>
          </w:p>
          <w:p w:rsidR="004E11F4" w:rsidRDefault="004E11F4" w:rsidP="00CF7C70">
            <w:pPr>
              <w:tabs>
                <w:tab w:val="left" w:pos="3945"/>
              </w:tabs>
              <w:rPr>
                <w:sz w:val="22"/>
              </w:rPr>
            </w:pPr>
            <w:r>
              <w:rPr>
                <w:rFonts w:hint="eastAsia"/>
                <w:sz w:val="22"/>
              </w:rPr>
              <w:t>嬉野老人福祉センターでも、交流・いこいの場として「嬉野いこいのセンター」を開設しています。その中でも「百歳体操」を実施し、</w:t>
            </w:r>
            <w:r w:rsidR="006A4754">
              <w:rPr>
                <w:rFonts w:hint="eastAsia"/>
                <w:sz w:val="22"/>
              </w:rPr>
              <w:t>気軽に利用いただいています。</w:t>
            </w:r>
          </w:p>
          <w:p w:rsidR="005F4A09" w:rsidRDefault="005F4A09" w:rsidP="00CF7C70">
            <w:pPr>
              <w:tabs>
                <w:tab w:val="left" w:pos="3945"/>
              </w:tabs>
              <w:rPr>
                <w:sz w:val="22"/>
              </w:rPr>
            </w:pPr>
            <w:r>
              <w:rPr>
                <w:rFonts w:hint="eastAsia"/>
                <w:sz w:val="22"/>
              </w:rPr>
              <w:t>P17</w:t>
            </w:r>
            <w:r>
              <w:rPr>
                <w:rFonts w:hint="eastAsia"/>
                <w:sz w:val="22"/>
              </w:rPr>
              <w:t>の「生きがいデイサービス」についてですが、昨年も質問したと思いますが、課題に「今後、介護保険事業の中の総合事業として移行できるか検討していく」となってい</w:t>
            </w:r>
            <w:r w:rsidR="008D3390">
              <w:rPr>
                <w:rFonts w:hint="eastAsia"/>
                <w:sz w:val="22"/>
              </w:rPr>
              <w:t>ます</w:t>
            </w:r>
            <w:r>
              <w:rPr>
                <w:rFonts w:hint="eastAsia"/>
                <w:sz w:val="22"/>
              </w:rPr>
              <w:t>が、検討されていますか。</w:t>
            </w:r>
          </w:p>
          <w:p w:rsidR="005F4A09" w:rsidRDefault="00F76B84" w:rsidP="00CF7C70">
            <w:pPr>
              <w:tabs>
                <w:tab w:val="left" w:pos="3945"/>
              </w:tabs>
              <w:rPr>
                <w:sz w:val="22"/>
              </w:rPr>
            </w:pPr>
            <w:r>
              <w:rPr>
                <w:rFonts w:hint="eastAsia"/>
                <w:sz w:val="22"/>
              </w:rPr>
              <w:t>生きがいデイサービス事業については、市の指定管理事業として令和</w:t>
            </w:r>
            <w:r>
              <w:rPr>
                <w:rFonts w:hint="eastAsia"/>
                <w:sz w:val="22"/>
              </w:rPr>
              <w:t>3</w:t>
            </w:r>
            <w:r>
              <w:rPr>
                <w:rFonts w:hint="eastAsia"/>
                <w:sz w:val="22"/>
              </w:rPr>
              <w:t>年度～令和</w:t>
            </w:r>
            <w:r>
              <w:rPr>
                <w:rFonts w:hint="eastAsia"/>
                <w:sz w:val="22"/>
              </w:rPr>
              <w:t>5</w:t>
            </w:r>
            <w:r>
              <w:rPr>
                <w:rFonts w:hint="eastAsia"/>
                <w:sz w:val="22"/>
              </w:rPr>
              <w:t>年度までの</w:t>
            </w:r>
            <w:r>
              <w:rPr>
                <w:rFonts w:hint="eastAsia"/>
                <w:sz w:val="22"/>
              </w:rPr>
              <w:t>3</w:t>
            </w:r>
            <w:r>
              <w:rPr>
                <w:rFonts w:hint="eastAsia"/>
                <w:sz w:val="22"/>
              </w:rPr>
              <w:t>年間の契約を締結しておりますので、令和</w:t>
            </w:r>
            <w:r>
              <w:rPr>
                <w:rFonts w:hint="eastAsia"/>
                <w:sz w:val="22"/>
              </w:rPr>
              <w:t>4</w:t>
            </w:r>
            <w:r>
              <w:rPr>
                <w:rFonts w:hint="eastAsia"/>
                <w:sz w:val="22"/>
              </w:rPr>
              <w:t>年度から検討をしていくこととしています。</w:t>
            </w:r>
          </w:p>
          <w:p w:rsidR="00E13E57" w:rsidRDefault="00224860" w:rsidP="00CF7C70">
            <w:pPr>
              <w:tabs>
                <w:tab w:val="left" w:pos="3945"/>
              </w:tabs>
              <w:rPr>
                <w:sz w:val="22"/>
              </w:rPr>
            </w:pPr>
            <w:r>
              <w:rPr>
                <w:rFonts w:hint="eastAsia"/>
                <w:sz w:val="22"/>
              </w:rPr>
              <w:t>P21</w:t>
            </w:r>
            <w:r w:rsidR="005F4A09">
              <w:rPr>
                <w:rFonts w:hint="eastAsia"/>
                <w:sz w:val="22"/>
              </w:rPr>
              <w:t>の</w:t>
            </w:r>
            <w:r>
              <w:rPr>
                <w:rFonts w:hint="eastAsia"/>
                <w:sz w:val="22"/>
              </w:rPr>
              <w:t>高齢者虐待防止及び高齢者虐待相談対応事業についてですが、</w:t>
            </w:r>
            <w:r w:rsidR="003E74A8">
              <w:rPr>
                <w:rFonts w:hint="eastAsia"/>
                <w:sz w:val="22"/>
              </w:rPr>
              <w:t>県の</w:t>
            </w:r>
            <w:r>
              <w:rPr>
                <w:rFonts w:hint="eastAsia"/>
                <w:sz w:val="22"/>
              </w:rPr>
              <w:t>「高齢者虐待対応専門職チーム」との委託契約</w:t>
            </w:r>
            <w:r w:rsidR="00A72F4A">
              <w:rPr>
                <w:rFonts w:hint="eastAsia"/>
                <w:sz w:val="22"/>
              </w:rPr>
              <w:t>を結びとありますが、これまでに対応実績は、どれくらいありますか。</w:t>
            </w:r>
          </w:p>
          <w:p w:rsidR="00A72F4A" w:rsidRDefault="00A72F4A" w:rsidP="00CF7C70">
            <w:pPr>
              <w:tabs>
                <w:tab w:val="left" w:pos="3945"/>
              </w:tabs>
              <w:rPr>
                <w:sz w:val="22"/>
              </w:rPr>
            </w:pPr>
            <w:r>
              <w:rPr>
                <w:rFonts w:hint="eastAsia"/>
                <w:sz w:val="22"/>
              </w:rPr>
              <w:t>対応実績としては、</w:t>
            </w:r>
            <w:r>
              <w:rPr>
                <w:rFonts w:hint="eastAsia"/>
                <w:sz w:val="22"/>
              </w:rPr>
              <w:t>1</w:t>
            </w:r>
            <w:r>
              <w:rPr>
                <w:rFonts w:hint="eastAsia"/>
                <w:sz w:val="22"/>
              </w:rPr>
              <w:t>件となります。その他として、電話での相談として何件か実績があります。</w:t>
            </w:r>
          </w:p>
          <w:p w:rsidR="00A72F4A" w:rsidRDefault="00A72F4A" w:rsidP="00CF7C70">
            <w:pPr>
              <w:tabs>
                <w:tab w:val="left" w:pos="3945"/>
              </w:tabs>
              <w:rPr>
                <w:sz w:val="22"/>
              </w:rPr>
            </w:pPr>
            <w:r>
              <w:rPr>
                <w:rFonts w:hint="eastAsia"/>
                <w:sz w:val="22"/>
              </w:rPr>
              <w:t>具体的な虐待に対応するため、ケアマネ等に対して研修会等は実施されていますか。</w:t>
            </w:r>
          </w:p>
          <w:p w:rsidR="00E13E57" w:rsidRDefault="006A6CED" w:rsidP="00CF7C70">
            <w:pPr>
              <w:tabs>
                <w:tab w:val="left" w:pos="3945"/>
              </w:tabs>
              <w:rPr>
                <w:sz w:val="22"/>
              </w:rPr>
            </w:pPr>
            <w:r>
              <w:rPr>
                <w:rFonts w:hint="eastAsia"/>
                <w:sz w:val="22"/>
              </w:rPr>
              <w:t>年に</w:t>
            </w:r>
            <w:r>
              <w:rPr>
                <w:rFonts w:hint="eastAsia"/>
                <w:sz w:val="22"/>
              </w:rPr>
              <w:t>1</w:t>
            </w:r>
            <w:r>
              <w:rPr>
                <w:rFonts w:hint="eastAsia"/>
                <w:sz w:val="22"/>
              </w:rPr>
              <w:t>回</w:t>
            </w:r>
            <w:r w:rsidR="003E74A8">
              <w:rPr>
                <w:rFonts w:hint="eastAsia"/>
                <w:sz w:val="22"/>
              </w:rPr>
              <w:t>程度</w:t>
            </w:r>
            <w:r>
              <w:rPr>
                <w:rFonts w:hint="eastAsia"/>
                <w:sz w:val="22"/>
              </w:rPr>
              <w:t>、ケアマネ等を対象とした研修会を実施してい</w:t>
            </w:r>
            <w:r w:rsidR="003E74A8">
              <w:rPr>
                <w:rFonts w:hint="eastAsia"/>
                <w:sz w:val="22"/>
              </w:rPr>
              <w:t>ます</w:t>
            </w:r>
            <w:r>
              <w:rPr>
                <w:rFonts w:hint="eastAsia"/>
                <w:sz w:val="22"/>
              </w:rPr>
              <w:t>。</w:t>
            </w:r>
          </w:p>
          <w:p w:rsidR="004F3B4A" w:rsidRDefault="006A6CED" w:rsidP="006A6CED">
            <w:pPr>
              <w:rPr>
                <w:sz w:val="22"/>
              </w:rPr>
            </w:pPr>
            <w:r>
              <w:rPr>
                <w:rFonts w:hint="eastAsia"/>
                <w:sz w:val="22"/>
              </w:rPr>
              <w:t>P23</w:t>
            </w:r>
            <w:r>
              <w:rPr>
                <w:rFonts w:hint="eastAsia"/>
                <w:sz w:val="22"/>
              </w:rPr>
              <w:t>「生活支援体制整備事業」について、各地域コミュニティ協議会や老人会に「百歳体操」をもっと啓発してほしい。</w:t>
            </w:r>
          </w:p>
          <w:p w:rsidR="006A6CED" w:rsidRDefault="006A6CED" w:rsidP="006A6CED">
            <w:pPr>
              <w:rPr>
                <w:sz w:val="22"/>
              </w:rPr>
            </w:pPr>
            <w:r>
              <w:rPr>
                <w:rFonts w:hint="eastAsia"/>
                <w:sz w:val="22"/>
              </w:rPr>
              <w:t>来月</w:t>
            </w:r>
            <w:r>
              <w:rPr>
                <w:rFonts w:hint="eastAsia"/>
                <w:sz w:val="22"/>
              </w:rPr>
              <w:t>29</w:t>
            </w:r>
            <w:r>
              <w:rPr>
                <w:rFonts w:hint="eastAsia"/>
                <w:sz w:val="22"/>
              </w:rPr>
              <w:t>日（</w:t>
            </w:r>
            <w:r w:rsidR="00593246">
              <w:rPr>
                <w:rFonts w:hint="eastAsia"/>
                <w:sz w:val="22"/>
              </w:rPr>
              <w:t>火</w:t>
            </w:r>
            <w:r>
              <w:rPr>
                <w:rFonts w:hint="eastAsia"/>
                <w:sz w:val="22"/>
              </w:rPr>
              <w:t>）に「生活支援体制整備事業に関する講演会」を開催して、民生委員や地域コミュニティの役員方を対象として、</w:t>
            </w:r>
            <w:r w:rsidR="003E74A8">
              <w:rPr>
                <w:rFonts w:hint="eastAsia"/>
                <w:sz w:val="22"/>
              </w:rPr>
              <w:t>生活支援体制整備事業そのものを理解していただくようにしています。</w:t>
            </w:r>
          </w:p>
          <w:p w:rsidR="003E74A8" w:rsidRDefault="003E74A8" w:rsidP="00062FD2">
            <w:pPr>
              <w:rPr>
                <w:sz w:val="22"/>
              </w:rPr>
            </w:pPr>
            <w:r>
              <w:rPr>
                <w:rFonts w:hint="eastAsia"/>
                <w:sz w:val="22"/>
              </w:rPr>
              <w:t>その後、「百歳体操」の実施についてもお願いしたいと思っています。老人会については、</w:t>
            </w:r>
            <w:r w:rsidR="00062FD2">
              <w:rPr>
                <w:rFonts w:hint="eastAsia"/>
                <w:sz w:val="22"/>
              </w:rPr>
              <w:t>社協の方でサロンを実施されていますので、その中で既に百歳体操を実施されている所もあり、より啓発に努めていきたいと思います。</w:t>
            </w:r>
          </w:p>
          <w:p w:rsidR="00062FD2" w:rsidRPr="001515D5" w:rsidRDefault="00062FD2" w:rsidP="00062FD2">
            <w:pPr>
              <w:rPr>
                <w:sz w:val="22"/>
              </w:rPr>
            </w:pPr>
          </w:p>
        </w:tc>
      </w:tr>
    </w:tbl>
    <w:p w:rsidR="00185A15" w:rsidRPr="00A635A4" w:rsidRDefault="00185A15" w:rsidP="00A11514">
      <w:pPr>
        <w:rPr>
          <w:sz w:val="22"/>
        </w:rPr>
      </w:pPr>
    </w:p>
    <w:sectPr w:rsidR="00185A15" w:rsidRPr="00A635A4" w:rsidSect="00185A15">
      <w:footerReference w:type="default" r:id="rId9"/>
      <w:pgSz w:w="11906" w:h="16838" w:code="9"/>
      <w:pgMar w:top="1134" w:right="1134" w:bottom="1134" w:left="1134" w:header="737"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F4A" w:rsidRDefault="00A72F4A" w:rsidP="00185A15">
      <w:r>
        <w:separator/>
      </w:r>
    </w:p>
  </w:endnote>
  <w:endnote w:type="continuationSeparator" w:id="0">
    <w:p w:rsidR="00A72F4A" w:rsidRDefault="00A72F4A" w:rsidP="00185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232580"/>
      <w:docPartObj>
        <w:docPartGallery w:val="Page Numbers (Bottom of Page)"/>
        <w:docPartUnique/>
      </w:docPartObj>
    </w:sdtPr>
    <w:sdtEndPr>
      <w:rPr>
        <w:sz w:val="32"/>
        <w:szCs w:val="32"/>
      </w:rPr>
    </w:sdtEndPr>
    <w:sdtContent>
      <w:p w:rsidR="00A72F4A" w:rsidRPr="00F07658" w:rsidRDefault="00A72F4A">
        <w:pPr>
          <w:pStyle w:val="a6"/>
          <w:jc w:val="center"/>
          <w:rPr>
            <w:sz w:val="32"/>
            <w:szCs w:val="32"/>
          </w:rPr>
        </w:pPr>
        <w:r w:rsidRPr="00F07658">
          <w:rPr>
            <w:sz w:val="32"/>
            <w:szCs w:val="32"/>
          </w:rPr>
          <w:fldChar w:fldCharType="begin"/>
        </w:r>
        <w:r w:rsidRPr="00F07658">
          <w:rPr>
            <w:sz w:val="32"/>
            <w:szCs w:val="32"/>
          </w:rPr>
          <w:instrText>PAGE   \* MERGEFORMAT</w:instrText>
        </w:r>
        <w:r w:rsidRPr="00F07658">
          <w:rPr>
            <w:sz w:val="32"/>
            <w:szCs w:val="32"/>
          </w:rPr>
          <w:fldChar w:fldCharType="separate"/>
        </w:r>
        <w:r w:rsidR="003007B7" w:rsidRPr="003007B7">
          <w:rPr>
            <w:noProof/>
            <w:sz w:val="32"/>
            <w:szCs w:val="32"/>
            <w:lang w:val="ja-JP"/>
          </w:rPr>
          <w:t>4</w:t>
        </w:r>
        <w:r w:rsidRPr="00F07658">
          <w:rPr>
            <w:sz w:val="32"/>
            <w:szCs w:val="32"/>
          </w:rPr>
          <w:fldChar w:fldCharType="end"/>
        </w:r>
      </w:p>
    </w:sdtContent>
  </w:sdt>
  <w:p w:rsidR="00A72F4A" w:rsidRDefault="00A72F4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F4A" w:rsidRDefault="00A72F4A" w:rsidP="00185A15">
      <w:r>
        <w:separator/>
      </w:r>
    </w:p>
  </w:footnote>
  <w:footnote w:type="continuationSeparator" w:id="0">
    <w:p w:rsidR="00A72F4A" w:rsidRDefault="00A72F4A" w:rsidP="00185A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2725"/>
    <w:multiLevelType w:val="hybridMultilevel"/>
    <w:tmpl w:val="2A36D4D6"/>
    <w:lvl w:ilvl="0" w:tplc="BFC20B70">
      <w:start w:val="1"/>
      <w:numFmt w:val="decimalFullWidth"/>
      <w:lvlText w:val="［"/>
      <w:lvlJc w:val="left"/>
      <w:pPr>
        <w:ind w:left="480" w:hanging="48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93B4FFB"/>
    <w:multiLevelType w:val="hybridMultilevel"/>
    <w:tmpl w:val="B052CC2E"/>
    <w:lvl w:ilvl="0" w:tplc="FF04F6AE">
      <w:start w:val="1"/>
      <w:numFmt w:val="decimal"/>
      <w:lvlText w:val="%1."/>
      <w:lvlJc w:val="left"/>
      <w:pPr>
        <w:ind w:left="360" w:hanging="360"/>
      </w:pPr>
      <w:rPr>
        <w:rFonts w:hint="default"/>
      </w:rPr>
    </w:lvl>
    <w:lvl w:ilvl="1" w:tplc="91587464">
      <w:start w:val="1"/>
      <w:numFmt w:val="decimalEnclosedCircle"/>
      <w:lvlText w:val="%2"/>
      <w:lvlJc w:val="left"/>
      <w:pPr>
        <w:ind w:left="7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4A74B27"/>
    <w:multiLevelType w:val="hybridMultilevel"/>
    <w:tmpl w:val="977ACBD4"/>
    <w:lvl w:ilvl="0" w:tplc="0554D1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63A2A47"/>
    <w:multiLevelType w:val="hybridMultilevel"/>
    <w:tmpl w:val="181EA418"/>
    <w:lvl w:ilvl="0" w:tplc="5EAC60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8581038"/>
    <w:multiLevelType w:val="hybridMultilevel"/>
    <w:tmpl w:val="9A6EFC74"/>
    <w:lvl w:ilvl="0" w:tplc="76F619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9FA"/>
    <w:rsid w:val="000004E4"/>
    <w:rsid w:val="00010299"/>
    <w:rsid w:val="00016645"/>
    <w:rsid w:val="000363AD"/>
    <w:rsid w:val="00062FD2"/>
    <w:rsid w:val="00064344"/>
    <w:rsid w:val="000750B7"/>
    <w:rsid w:val="00084814"/>
    <w:rsid w:val="000B0D87"/>
    <w:rsid w:val="000B169F"/>
    <w:rsid w:val="000D5AB1"/>
    <w:rsid w:val="000E1A3B"/>
    <w:rsid w:val="000F169F"/>
    <w:rsid w:val="000F1C01"/>
    <w:rsid w:val="00104B40"/>
    <w:rsid w:val="001074F7"/>
    <w:rsid w:val="00137CCC"/>
    <w:rsid w:val="001515D5"/>
    <w:rsid w:val="00162FEC"/>
    <w:rsid w:val="00164191"/>
    <w:rsid w:val="001702B0"/>
    <w:rsid w:val="001772F6"/>
    <w:rsid w:val="001825C1"/>
    <w:rsid w:val="001852A7"/>
    <w:rsid w:val="00185A15"/>
    <w:rsid w:val="001C39AA"/>
    <w:rsid w:val="001D3CE7"/>
    <w:rsid w:val="001E360F"/>
    <w:rsid w:val="00201360"/>
    <w:rsid w:val="00221955"/>
    <w:rsid w:val="002239CC"/>
    <w:rsid w:val="00224860"/>
    <w:rsid w:val="00227066"/>
    <w:rsid w:val="002614CD"/>
    <w:rsid w:val="002A251F"/>
    <w:rsid w:val="002B3708"/>
    <w:rsid w:val="002C32C2"/>
    <w:rsid w:val="002D6347"/>
    <w:rsid w:val="003007B7"/>
    <w:rsid w:val="00332119"/>
    <w:rsid w:val="00371508"/>
    <w:rsid w:val="00382FB7"/>
    <w:rsid w:val="003A4628"/>
    <w:rsid w:val="003B2D08"/>
    <w:rsid w:val="003D3229"/>
    <w:rsid w:val="003D5E13"/>
    <w:rsid w:val="003E74A8"/>
    <w:rsid w:val="00410068"/>
    <w:rsid w:val="00431ABF"/>
    <w:rsid w:val="00436072"/>
    <w:rsid w:val="00443AAF"/>
    <w:rsid w:val="004502DF"/>
    <w:rsid w:val="00451C1D"/>
    <w:rsid w:val="004574C1"/>
    <w:rsid w:val="004E11F4"/>
    <w:rsid w:val="004E1ED8"/>
    <w:rsid w:val="004E78E1"/>
    <w:rsid w:val="004F3B4A"/>
    <w:rsid w:val="00534BA0"/>
    <w:rsid w:val="00593246"/>
    <w:rsid w:val="005B28E9"/>
    <w:rsid w:val="005B4602"/>
    <w:rsid w:val="005B5DD0"/>
    <w:rsid w:val="005F4A09"/>
    <w:rsid w:val="006455D4"/>
    <w:rsid w:val="00682E9C"/>
    <w:rsid w:val="00686F37"/>
    <w:rsid w:val="006A4754"/>
    <w:rsid w:val="006A6CED"/>
    <w:rsid w:val="006B1828"/>
    <w:rsid w:val="006B595F"/>
    <w:rsid w:val="006D7E0D"/>
    <w:rsid w:val="006E5C8C"/>
    <w:rsid w:val="007614F3"/>
    <w:rsid w:val="00794931"/>
    <w:rsid w:val="00797516"/>
    <w:rsid w:val="00797ABB"/>
    <w:rsid w:val="007A14EC"/>
    <w:rsid w:val="007A3529"/>
    <w:rsid w:val="00803582"/>
    <w:rsid w:val="0080480B"/>
    <w:rsid w:val="0087680C"/>
    <w:rsid w:val="008812F4"/>
    <w:rsid w:val="00881763"/>
    <w:rsid w:val="00885EE9"/>
    <w:rsid w:val="00895D6C"/>
    <w:rsid w:val="008A0228"/>
    <w:rsid w:val="008A5B66"/>
    <w:rsid w:val="008C51B3"/>
    <w:rsid w:val="008D3390"/>
    <w:rsid w:val="009037AF"/>
    <w:rsid w:val="00924972"/>
    <w:rsid w:val="009539FB"/>
    <w:rsid w:val="00963E69"/>
    <w:rsid w:val="00966636"/>
    <w:rsid w:val="00984557"/>
    <w:rsid w:val="00994EEC"/>
    <w:rsid w:val="00996876"/>
    <w:rsid w:val="009E6332"/>
    <w:rsid w:val="00A01F30"/>
    <w:rsid w:val="00A11514"/>
    <w:rsid w:val="00A21DD8"/>
    <w:rsid w:val="00A379FA"/>
    <w:rsid w:val="00A50997"/>
    <w:rsid w:val="00A50CCA"/>
    <w:rsid w:val="00A6118E"/>
    <w:rsid w:val="00A635A4"/>
    <w:rsid w:val="00A72F4A"/>
    <w:rsid w:val="00A7695A"/>
    <w:rsid w:val="00A87E0C"/>
    <w:rsid w:val="00AB70DF"/>
    <w:rsid w:val="00AC5F56"/>
    <w:rsid w:val="00AD0F50"/>
    <w:rsid w:val="00AD693B"/>
    <w:rsid w:val="00B03417"/>
    <w:rsid w:val="00B41C2C"/>
    <w:rsid w:val="00B824E3"/>
    <w:rsid w:val="00B829E7"/>
    <w:rsid w:val="00B92229"/>
    <w:rsid w:val="00BB16AA"/>
    <w:rsid w:val="00BD7D62"/>
    <w:rsid w:val="00BF3FF1"/>
    <w:rsid w:val="00C3026E"/>
    <w:rsid w:val="00C51A05"/>
    <w:rsid w:val="00C63F46"/>
    <w:rsid w:val="00C9628B"/>
    <w:rsid w:val="00CA1452"/>
    <w:rsid w:val="00CA5D05"/>
    <w:rsid w:val="00CB298A"/>
    <w:rsid w:val="00CB6A4A"/>
    <w:rsid w:val="00CE0706"/>
    <w:rsid w:val="00CE7AC8"/>
    <w:rsid w:val="00CF622D"/>
    <w:rsid w:val="00CF7C70"/>
    <w:rsid w:val="00D103CC"/>
    <w:rsid w:val="00D223CB"/>
    <w:rsid w:val="00D54A69"/>
    <w:rsid w:val="00D73C4E"/>
    <w:rsid w:val="00D75A7D"/>
    <w:rsid w:val="00D869C4"/>
    <w:rsid w:val="00D960B5"/>
    <w:rsid w:val="00DE2449"/>
    <w:rsid w:val="00DE4692"/>
    <w:rsid w:val="00DF0B17"/>
    <w:rsid w:val="00E02461"/>
    <w:rsid w:val="00E13E57"/>
    <w:rsid w:val="00E16BB0"/>
    <w:rsid w:val="00E43417"/>
    <w:rsid w:val="00E840B5"/>
    <w:rsid w:val="00E96551"/>
    <w:rsid w:val="00EA07BC"/>
    <w:rsid w:val="00EA712F"/>
    <w:rsid w:val="00EB4D94"/>
    <w:rsid w:val="00EC4C38"/>
    <w:rsid w:val="00EE29C0"/>
    <w:rsid w:val="00F07658"/>
    <w:rsid w:val="00F5771B"/>
    <w:rsid w:val="00F7018A"/>
    <w:rsid w:val="00F76B84"/>
    <w:rsid w:val="00F90386"/>
    <w:rsid w:val="00F974B7"/>
    <w:rsid w:val="00FA3675"/>
    <w:rsid w:val="00FD1496"/>
    <w:rsid w:val="00FD225A"/>
    <w:rsid w:val="00FD5251"/>
    <w:rsid w:val="00FF3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7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5A15"/>
    <w:pPr>
      <w:tabs>
        <w:tab w:val="center" w:pos="4252"/>
        <w:tab w:val="right" w:pos="8504"/>
      </w:tabs>
      <w:snapToGrid w:val="0"/>
    </w:pPr>
  </w:style>
  <w:style w:type="character" w:customStyle="1" w:styleId="a5">
    <w:name w:val="ヘッダー (文字)"/>
    <w:basedOn w:val="a0"/>
    <w:link w:val="a4"/>
    <w:uiPriority w:val="99"/>
    <w:rsid w:val="00185A15"/>
  </w:style>
  <w:style w:type="paragraph" w:styleId="a6">
    <w:name w:val="footer"/>
    <w:basedOn w:val="a"/>
    <w:link w:val="a7"/>
    <w:uiPriority w:val="99"/>
    <w:unhideWhenUsed/>
    <w:rsid w:val="00185A15"/>
    <w:pPr>
      <w:tabs>
        <w:tab w:val="center" w:pos="4252"/>
        <w:tab w:val="right" w:pos="8504"/>
      </w:tabs>
      <w:snapToGrid w:val="0"/>
    </w:pPr>
  </w:style>
  <w:style w:type="character" w:customStyle="1" w:styleId="a7">
    <w:name w:val="フッター (文字)"/>
    <w:basedOn w:val="a0"/>
    <w:link w:val="a6"/>
    <w:uiPriority w:val="99"/>
    <w:rsid w:val="00185A15"/>
  </w:style>
  <w:style w:type="paragraph" w:styleId="a8">
    <w:name w:val="List Paragraph"/>
    <w:basedOn w:val="a"/>
    <w:uiPriority w:val="34"/>
    <w:qFormat/>
    <w:rsid w:val="001772F6"/>
    <w:pPr>
      <w:ind w:leftChars="400" w:left="840"/>
    </w:pPr>
  </w:style>
  <w:style w:type="paragraph" w:styleId="a9">
    <w:name w:val="Balloon Text"/>
    <w:basedOn w:val="a"/>
    <w:link w:val="aa"/>
    <w:uiPriority w:val="99"/>
    <w:semiHidden/>
    <w:unhideWhenUsed/>
    <w:rsid w:val="00885E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5EE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7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5A15"/>
    <w:pPr>
      <w:tabs>
        <w:tab w:val="center" w:pos="4252"/>
        <w:tab w:val="right" w:pos="8504"/>
      </w:tabs>
      <w:snapToGrid w:val="0"/>
    </w:pPr>
  </w:style>
  <w:style w:type="character" w:customStyle="1" w:styleId="a5">
    <w:name w:val="ヘッダー (文字)"/>
    <w:basedOn w:val="a0"/>
    <w:link w:val="a4"/>
    <w:uiPriority w:val="99"/>
    <w:rsid w:val="00185A15"/>
  </w:style>
  <w:style w:type="paragraph" w:styleId="a6">
    <w:name w:val="footer"/>
    <w:basedOn w:val="a"/>
    <w:link w:val="a7"/>
    <w:uiPriority w:val="99"/>
    <w:unhideWhenUsed/>
    <w:rsid w:val="00185A15"/>
    <w:pPr>
      <w:tabs>
        <w:tab w:val="center" w:pos="4252"/>
        <w:tab w:val="right" w:pos="8504"/>
      </w:tabs>
      <w:snapToGrid w:val="0"/>
    </w:pPr>
  </w:style>
  <w:style w:type="character" w:customStyle="1" w:styleId="a7">
    <w:name w:val="フッター (文字)"/>
    <w:basedOn w:val="a0"/>
    <w:link w:val="a6"/>
    <w:uiPriority w:val="99"/>
    <w:rsid w:val="00185A15"/>
  </w:style>
  <w:style w:type="paragraph" w:styleId="a8">
    <w:name w:val="List Paragraph"/>
    <w:basedOn w:val="a"/>
    <w:uiPriority w:val="34"/>
    <w:qFormat/>
    <w:rsid w:val="001772F6"/>
    <w:pPr>
      <w:ind w:leftChars="400" w:left="840"/>
    </w:pPr>
  </w:style>
  <w:style w:type="paragraph" w:styleId="a9">
    <w:name w:val="Balloon Text"/>
    <w:basedOn w:val="a"/>
    <w:link w:val="aa"/>
    <w:uiPriority w:val="99"/>
    <w:semiHidden/>
    <w:unhideWhenUsed/>
    <w:rsid w:val="00885E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5E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29458-0975-4ED8-B3A4-4EF0BF3F4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2239</TotalTime>
  <Pages>4</Pages>
  <Words>477</Words>
  <Characters>2719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嬉野市</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ureshino-city</cp:lastModifiedBy>
  <cp:revision>48</cp:revision>
  <cp:lastPrinted>2022-03-01T01:39:00Z</cp:lastPrinted>
  <dcterms:created xsi:type="dcterms:W3CDTF">2017-02-22T06:32:00Z</dcterms:created>
  <dcterms:modified xsi:type="dcterms:W3CDTF">2022-03-01T01:46:00Z</dcterms:modified>
</cp:coreProperties>
</file>