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40"/>
        </w:rPr>
      </w:pPr>
      <w:r>
        <w:rPr>
          <w:rFonts w:hint="eastAsia"/>
          <w:sz w:val="40"/>
        </w:rPr>
        <w:t>会　　　　議　　　　録</w:t>
      </w:r>
    </w:p>
    <w:p>
      <w:pPr>
        <w:pStyle w:val="0"/>
        <w:jc w:val="center"/>
        <w:rPr>
          <w:rFonts w:hint="default"/>
          <w:sz w:val="22"/>
        </w:rPr>
      </w:pPr>
      <w:r>
        <w:rPr>
          <w:rFonts w:hint="eastAsia"/>
          <w:sz w:val="22"/>
        </w:rPr>
        <w:t>(</w:t>
      </w:r>
      <w:r>
        <w:rPr>
          <w:rFonts w:hint="eastAsia"/>
          <w:sz w:val="22"/>
        </w:rPr>
        <w:t>嬉野市審議会等の公開に関する要綱第９条関係</w:t>
      </w:r>
      <w:r>
        <w:rPr>
          <w:rFonts w:hint="eastAsia"/>
          <w:sz w:val="22"/>
        </w:rPr>
        <w:t>)</w:t>
      </w:r>
    </w:p>
    <w:p>
      <w:pPr>
        <w:pStyle w:val="0"/>
        <w:rPr>
          <w:rFonts w:hint="default"/>
          <w:sz w:val="22"/>
        </w:rPr>
      </w:pPr>
    </w:p>
    <w:tbl>
      <w:tblPr>
        <w:tblStyle w:val="24"/>
        <w:tblW w:w="9406" w:type="dxa"/>
        <w:jc w:val="left"/>
        <w:tblInd w:w="279" w:type="dxa"/>
        <w:tblLayout w:type="fixed"/>
        <w:tblCellMar>
          <w:left w:w="99" w:type="dxa"/>
          <w:right w:w="99" w:type="dxa"/>
        </w:tblCellMar>
        <w:tblLook w:firstRow="0" w:lastRow="0" w:firstColumn="0" w:lastColumn="0" w:noHBand="0" w:noVBand="0" w:val="0000"/>
      </w:tblPr>
      <w:tblGrid>
        <w:gridCol w:w="2182"/>
        <w:gridCol w:w="1074"/>
        <w:gridCol w:w="1627"/>
        <w:gridCol w:w="719"/>
        <w:gridCol w:w="366"/>
        <w:gridCol w:w="1155"/>
        <w:gridCol w:w="2283"/>
      </w:tblGrid>
      <w:tr>
        <w:trPr>
          <w:gridBefore w:val="3"/>
          <w:wBefore w:w="4883" w:type="dxa"/>
          <w:trHeight w:val="547" w:hRule="atLeast"/>
        </w:trPr>
        <w:tc>
          <w:tcPr>
            <w:tcW w:w="1085" w:type="dxa"/>
            <w:gridSpan w:val="2"/>
            <w:vAlign w:val="center"/>
          </w:tcPr>
          <w:p>
            <w:pPr>
              <w:pStyle w:val="0"/>
              <w:rPr>
                <w:rFonts w:hint="default"/>
                <w:sz w:val="22"/>
              </w:rPr>
            </w:pPr>
            <w:r>
              <w:rPr>
                <w:rFonts w:hint="eastAsia"/>
                <w:sz w:val="22"/>
              </w:rPr>
              <w:t>所管課</w:t>
            </w:r>
          </w:p>
        </w:tc>
        <w:tc>
          <w:tcPr>
            <w:tcW w:w="3437" w:type="dxa"/>
            <w:gridSpan w:val="2"/>
            <w:vAlign w:val="center"/>
          </w:tcPr>
          <w:p>
            <w:pPr>
              <w:pStyle w:val="0"/>
              <w:rPr>
                <w:rFonts w:hint="default"/>
                <w:sz w:val="22"/>
              </w:rPr>
            </w:pPr>
            <w:r>
              <w:rPr>
                <w:rFonts w:hint="eastAsia"/>
                <w:sz w:val="22"/>
              </w:rPr>
              <w:t>福祉課</w:t>
            </w:r>
          </w:p>
        </w:tc>
      </w:tr>
      <w:tr>
        <w:tblPrEx>
          <w:tblCellMar>
            <w:left w:w="108" w:type="dxa"/>
            <w:right w:w="108" w:type="dxa"/>
          </w:tblCellMar>
          <w:tblLook w:firstRow="1" w:lastRow="0" w:firstColumn="1" w:lastColumn="0" w:noHBand="0" w:noVBand="1" w:val="04A0"/>
        </w:tblPrEx>
        <w:trPr>
          <w:trHeight w:val="929" w:hRule="atLeast"/>
        </w:trPr>
        <w:tc>
          <w:tcPr>
            <w:tcW w:w="2181" w:type="dxa"/>
            <w:vAlign w:val="center"/>
          </w:tcPr>
          <w:p>
            <w:pPr>
              <w:pStyle w:val="0"/>
              <w:rPr>
                <w:rFonts w:hint="default"/>
                <w:sz w:val="22"/>
              </w:rPr>
            </w:pPr>
            <w:r>
              <w:rPr>
                <w:rFonts w:hint="eastAsia"/>
                <w:sz w:val="22"/>
              </w:rPr>
              <w:t>会議名</w:t>
            </w:r>
          </w:p>
          <w:p>
            <w:pPr>
              <w:pStyle w:val="0"/>
              <w:rPr>
                <w:rFonts w:hint="default"/>
                <w:sz w:val="22"/>
              </w:rPr>
            </w:pPr>
            <w:r>
              <w:rPr>
                <w:rFonts w:hint="eastAsia"/>
                <w:sz w:val="22"/>
              </w:rPr>
              <w:t>(</w:t>
            </w:r>
            <w:r>
              <w:rPr>
                <w:rFonts w:hint="eastAsia"/>
                <w:sz w:val="22"/>
              </w:rPr>
              <w:t>審議会等名</w:t>
            </w:r>
            <w:r>
              <w:rPr>
                <w:rFonts w:hint="eastAsia"/>
                <w:sz w:val="22"/>
              </w:rPr>
              <w:t>)</w:t>
            </w:r>
          </w:p>
        </w:tc>
        <w:tc>
          <w:tcPr>
            <w:tcW w:w="7224" w:type="dxa"/>
            <w:gridSpan w:val="6"/>
            <w:vAlign w:val="center"/>
          </w:tcPr>
          <w:p>
            <w:pPr>
              <w:pStyle w:val="0"/>
              <w:rPr>
                <w:rFonts w:hint="default" w:asciiTheme="minorEastAsia" w:hAnsiTheme="minorEastAsia"/>
                <w:sz w:val="22"/>
              </w:rPr>
            </w:pPr>
            <w:r>
              <w:rPr>
                <w:rFonts w:hint="eastAsia" w:asciiTheme="minorEastAsia" w:hAnsiTheme="minorEastAsia"/>
                <w:sz w:val="26"/>
              </w:rPr>
              <w:t>令和３年度</w:t>
            </w:r>
            <w:r>
              <w:rPr>
                <w:rFonts w:hint="eastAsia" w:asciiTheme="minorEastAsia" w:hAnsiTheme="minorEastAsia"/>
                <w:sz w:val="26"/>
              </w:rPr>
              <w:t xml:space="preserve"> </w:t>
            </w:r>
            <w:r>
              <w:rPr>
                <w:rFonts w:hint="eastAsia" w:asciiTheme="minorEastAsia" w:hAnsiTheme="minorEastAsia"/>
                <w:sz w:val="26"/>
              </w:rPr>
              <w:t>嬉野東部地域包括支援センター運営委員会及び認知症初期集中支援チーム検討委員会</w:t>
            </w:r>
          </w:p>
        </w:tc>
      </w:tr>
      <w:tr>
        <w:tblPrEx>
          <w:tblCellMar>
            <w:left w:w="108" w:type="dxa"/>
            <w:right w:w="108" w:type="dxa"/>
          </w:tblCellMar>
          <w:tblLook w:firstRow="1" w:lastRow="0" w:firstColumn="1" w:lastColumn="0" w:noHBand="0" w:noVBand="1" w:val="04A0"/>
        </w:tblPrEx>
        <w:trPr>
          <w:trHeight w:val="548" w:hRule="atLeast"/>
        </w:trPr>
        <w:tc>
          <w:tcPr>
            <w:tcW w:w="2181" w:type="dxa"/>
            <w:vAlign w:val="center"/>
          </w:tcPr>
          <w:p>
            <w:pPr>
              <w:pStyle w:val="0"/>
              <w:rPr>
                <w:rFonts w:hint="default"/>
                <w:sz w:val="22"/>
              </w:rPr>
            </w:pPr>
            <w:r>
              <w:rPr>
                <w:rFonts w:hint="eastAsia"/>
                <w:sz w:val="22"/>
              </w:rPr>
              <w:t>開催日時</w:t>
            </w:r>
          </w:p>
        </w:tc>
        <w:tc>
          <w:tcPr>
            <w:tcW w:w="7224" w:type="dxa"/>
            <w:gridSpan w:val="6"/>
            <w:vAlign w:val="center"/>
          </w:tcPr>
          <w:p>
            <w:pPr>
              <w:pStyle w:val="0"/>
              <w:rPr>
                <w:rFonts w:hint="default"/>
                <w:sz w:val="22"/>
              </w:rPr>
            </w:pPr>
            <w:r>
              <w:rPr>
                <w:rFonts w:hint="eastAsia"/>
                <w:sz w:val="22"/>
              </w:rPr>
              <w:t>令和３年１０月２６日</w:t>
            </w:r>
          </w:p>
        </w:tc>
      </w:tr>
      <w:tr>
        <w:tblPrEx>
          <w:tblCellMar>
            <w:left w:w="108" w:type="dxa"/>
            <w:right w:w="108" w:type="dxa"/>
          </w:tblCellMar>
          <w:tblLook w:firstRow="1" w:lastRow="0" w:firstColumn="1" w:lastColumn="0" w:noHBand="0" w:noVBand="1" w:val="04A0"/>
        </w:tblPrEx>
        <w:trPr>
          <w:trHeight w:val="543" w:hRule="atLeast"/>
        </w:trPr>
        <w:tc>
          <w:tcPr>
            <w:tcW w:w="2181" w:type="dxa"/>
            <w:vAlign w:val="center"/>
          </w:tcPr>
          <w:p>
            <w:pPr>
              <w:pStyle w:val="0"/>
              <w:rPr>
                <w:rFonts w:hint="default"/>
                <w:sz w:val="22"/>
              </w:rPr>
            </w:pPr>
            <w:r>
              <w:rPr>
                <w:rFonts w:hint="eastAsia"/>
                <w:sz w:val="22"/>
              </w:rPr>
              <w:t>開催場所</w:t>
            </w:r>
          </w:p>
        </w:tc>
        <w:tc>
          <w:tcPr>
            <w:tcW w:w="7224" w:type="dxa"/>
            <w:gridSpan w:val="6"/>
            <w:vAlign w:val="center"/>
          </w:tcPr>
          <w:p>
            <w:pPr>
              <w:pStyle w:val="0"/>
              <w:rPr>
                <w:rFonts w:hint="default"/>
                <w:sz w:val="22"/>
              </w:rPr>
            </w:pPr>
            <w:r>
              <w:rPr>
                <w:rFonts w:hint="eastAsia"/>
                <w:sz w:val="22"/>
              </w:rPr>
              <w:t>嬉野庁舎　３－１会議室</w:t>
            </w:r>
          </w:p>
        </w:tc>
      </w:tr>
      <w:tr>
        <w:tblPrEx>
          <w:tblCellMar>
            <w:left w:w="108" w:type="dxa"/>
            <w:right w:w="108" w:type="dxa"/>
          </w:tblCellMar>
          <w:tblLook w:firstRow="1" w:lastRow="0" w:firstColumn="1" w:lastColumn="0" w:noHBand="0" w:noVBand="1" w:val="04A0"/>
        </w:tblPrEx>
        <w:trPr>
          <w:trHeight w:val="551" w:hRule="atLeast"/>
        </w:trPr>
        <w:tc>
          <w:tcPr>
            <w:tcW w:w="2181" w:type="dxa"/>
            <w:vAlign w:val="center"/>
          </w:tcPr>
          <w:p>
            <w:pPr>
              <w:pStyle w:val="0"/>
              <w:rPr>
                <w:rFonts w:hint="default"/>
                <w:sz w:val="22"/>
              </w:rPr>
            </w:pPr>
            <w:r>
              <w:rPr>
                <w:rFonts w:hint="eastAsia"/>
                <w:sz w:val="22"/>
              </w:rPr>
              <w:t>傍聴の可否</w:t>
            </w:r>
          </w:p>
        </w:tc>
        <w:tc>
          <w:tcPr>
            <w:tcW w:w="3420" w:type="dxa"/>
            <w:gridSpan w:val="3"/>
            <w:vAlign w:val="center"/>
          </w:tcPr>
          <w:p>
            <w:pPr>
              <w:pStyle w:val="0"/>
              <w:jc w:val="center"/>
              <w:rPr>
                <w:rFonts w:hint="default"/>
                <w:sz w:val="22"/>
              </w:rPr>
            </w:pPr>
            <w:r>
              <w:rPr>
                <w:rFonts w:hint="default"/>
                <w:sz w:val="22"/>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style="margin-top:0pt;margin-left:3.4pt;mso-position-horizontal-relative:text;mso-position-vertical-relative:text;position:absolute;height:17.600000000000001pt;width:23.1pt;z-index:2;" filled="f" stroked="t" o:spt="120" type="#_x0000_t120">
                  <v:fill/>
                  <v:textbox style="layout-flow:horizontal;" inset="2.0637499999999998mm,0.24694444444444438mm,2.0637499999999998mm,0.24694444444444438mm"/>
                  <v:imagedata o:title=""/>
                  <w10:wrap type="none" anchorx="text" anchory="text"/>
                </v:shape>
              </w:pict>
            </w:r>
            <w:r>
              <w:rPr>
                <w:rFonts w:hint="eastAsia"/>
                <w:sz w:val="22"/>
              </w:rPr>
              <w:t>可　・　不可　・一部不可</w:t>
            </w:r>
          </w:p>
        </w:tc>
        <w:tc>
          <w:tcPr>
            <w:tcW w:w="1521" w:type="dxa"/>
            <w:gridSpan w:val="2"/>
            <w:vAlign w:val="center"/>
          </w:tcPr>
          <w:p>
            <w:pPr>
              <w:pStyle w:val="0"/>
              <w:jc w:val="center"/>
              <w:rPr>
                <w:rFonts w:hint="default"/>
                <w:sz w:val="22"/>
              </w:rPr>
            </w:pPr>
            <w:r>
              <w:rPr>
                <w:rFonts w:hint="eastAsia"/>
                <w:sz w:val="22"/>
              </w:rPr>
              <w:t>傍聴者数</w:t>
            </w:r>
          </w:p>
        </w:tc>
        <w:tc>
          <w:tcPr>
            <w:tcW w:w="2283" w:type="dxa"/>
            <w:vAlign w:val="center"/>
          </w:tcPr>
          <w:p>
            <w:pPr>
              <w:pStyle w:val="0"/>
              <w:wordWrap w:val="0"/>
              <w:jc w:val="right"/>
              <w:rPr>
                <w:rFonts w:hint="default"/>
                <w:sz w:val="22"/>
              </w:rPr>
            </w:pPr>
            <w:r>
              <w:rPr>
                <w:rFonts w:hint="eastAsia"/>
                <w:sz w:val="22"/>
              </w:rPr>
              <w:t>０人　</w:t>
            </w:r>
          </w:p>
        </w:tc>
      </w:tr>
      <w:tr>
        <w:tblPrEx>
          <w:tblCellMar>
            <w:left w:w="108" w:type="dxa"/>
            <w:right w:w="108" w:type="dxa"/>
          </w:tblCellMar>
          <w:tblLook w:firstRow="1" w:lastRow="0" w:firstColumn="1" w:lastColumn="0" w:noHBand="0" w:noVBand="1" w:val="04A0"/>
        </w:tblPrEx>
        <w:trPr>
          <w:trHeight w:val="1851" w:hRule="atLeast"/>
        </w:trPr>
        <w:tc>
          <w:tcPr>
            <w:tcW w:w="2181" w:type="dxa"/>
            <w:vAlign w:val="center"/>
          </w:tcPr>
          <w:p>
            <w:pPr>
              <w:pStyle w:val="0"/>
              <w:rPr>
                <w:rFonts w:hint="default"/>
                <w:sz w:val="22"/>
              </w:rPr>
            </w:pPr>
            <w:r>
              <w:rPr>
                <w:rFonts w:hint="eastAsia"/>
                <w:sz w:val="22"/>
              </w:rPr>
              <w:t>傍聴不可・一部不可の場合はその理由</w:t>
            </w:r>
          </w:p>
        </w:tc>
        <w:tc>
          <w:tcPr>
            <w:tcW w:w="7224" w:type="dxa"/>
            <w:gridSpan w:val="6"/>
            <w:vAlign w:val="center"/>
          </w:tcPr>
          <w:p>
            <w:pPr>
              <w:pStyle w:val="0"/>
              <w:rPr>
                <w:rFonts w:hint="default"/>
                <w:sz w:val="22"/>
              </w:rPr>
            </w:pPr>
          </w:p>
        </w:tc>
      </w:tr>
      <w:tr>
        <w:tblPrEx>
          <w:tblCellMar>
            <w:left w:w="108" w:type="dxa"/>
            <w:right w:w="108" w:type="dxa"/>
          </w:tblCellMar>
          <w:tblLook w:firstRow="1" w:lastRow="0" w:firstColumn="1" w:lastColumn="0" w:noHBand="0" w:noVBand="1" w:val="04A0"/>
        </w:tblPrEx>
        <w:trPr>
          <w:trHeight w:val="1494" w:hRule="atLeast"/>
        </w:trPr>
        <w:tc>
          <w:tcPr>
            <w:tcW w:w="2181" w:type="dxa"/>
            <w:vMerge w:val="restart"/>
            <w:vAlign w:val="center"/>
          </w:tcPr>
          <w:p>
            <w:pPr>
              <w:pStyle w:val="0"/>
              <w:rPr>
                <w:rFonts w:hint="default"/>
                <w:sz w:val="22"/>
              </w:rPr>
            </w:pPr>
            <w:r>
              <w:rPr>
                <w:rFonts w:hint="eastAsia"/>
                <w:sz w:val="22"/>
              </w:rPr>
              <w:t>出　席　者</w:t>
            </w:r>
          </w:p>
        </w:tc>
        <w:tc>
          <w:tcPr>
            <w:tcW w:w="1074" w:type="dxa"/>
            <w:vAlign w:val="center"/>
          </w:tcPr>
          <w:p>
            <w:pPr>
              <w:pStyle w:val="0"/>
              <w:rPr>
                <w:rFonts w:hint="default"/>
                <w:sz w:val="22"/>
              </w:rPr>
            </w:pPr>
            <w:r>
              <w:rPr>
                <w:rFonts w:hint="eastAsia"/>
                <w:sz w:val="22"/>
              </w:rPr>
              <w:t>委　員</w:t>
            </w:r>
          </w:p>
        </w:tc>
        <w:tc>
          <w:tcPr>
            <w:tcW w:w="6150" w:type="dxa"/>
            <w:gridSpan w:val="5"/>
            <w:vAlign w:val="center"/>
          </w:tcPr>
          <w:p>
            <w:pPr>
              <w:pStyle w:val="0"/>
              <w:rPr>
                <w:rFonts w:hint="default"/>
                <w:sz w:val="22"/>
              </w:rPr>
            </w:pPr>
            <w:r>
              <w:rPr>
                <w:rFonts w:hint="eastAsia"/>
                <w:sz w:val="22"/>
              </w:rPr>
              <w:t>坂口典子、田邊響子、筒井八重美、野村忠之、馬場昇</w:t>
            </w:r>
          </w:p>
          <w:p>
            <w:pPr>
              <w:pStyle w:val="0"/>
              <w:rPr>
                <w:rFonts w:hint="default"/>
                <w:sz w:val="22"/>
              </w:rPr>
            </w:pPr>
            <w:r>
              <w:rPr>
                <w:rFonts w:hint="eastAsia"/>
                <w:sz w:val="22"/>
              </w:rPr>
              <w:t>古川信也、松尾智子、山下衣子</w:t>
            </w:r>
          </w:p>
        </w:tc>
      </w:tr>
      <w:tr>
        <w:tblPrEx>
          <w:tblCellMar>
            <w:left w:w="108" w:type="dxa"/>
            <w:right w:w="108" w:type="dxa"/>
          </w:tblCellMar>
          <w:tblLook w:firstRow="1" w:lastRow="0" w:firstColumn="1" w:lastColumn="0" w:noHBand="0" w:noVBand="1" w:val="04A0"/>
        </w:tblPrEx>
        <w:trPr>
          <w:trHeight w:val="1107" w:hRule="atLeast"/>
        </w:trPr>
        <w:tc>
          <w:tcPr>
            <w:tcW w:w="2181" w:type="dxa"/>
            <w:vMerge w:val="continue"/>
            <w:vAlign w:val="center"/>
          </w:tcPr>
          <w:p>
            <w:pPr>
              <w:pStyle w:val="0"/>
              <w:rPr>
                <w:rFonts w:hint="default"/>
                <w:sz w:val="22"/>
              </w:rPr>
            </w:pPr>
          </w:p>
        </w:tc>
        <w:tc>
          <w:tcPr>
            <w:tcW w:w="1074" w:type="dxa"/>
            <w:vAlign w:val="center"/>
          </w:tcPr>
          <w:p>
            <w:pPr>
              <w:pStyle w:val="0"/>
              <w:rPr>
                <w:rFonts w:hint="default"/>
                <w:sz w:val="22"/>
              </w:rPr>
            </w:pPr>
            <w:r>
              <w:rPr>
                <w:rFonts w:hint="eastAsia"/>
                <w:sz w:val="22"/>
              </w:rPr>
              <w:t>事務局</w:t>
            </w:r>
          </w:p>
        </w:tc>
        <w:tc>
          <w:tcPr>
            <w:tcW w:w="6150" w:type="dxa"/>
            <w:gridSpan w:val="5"/>
            <w:vAlign w:val="center"/>
          </w:tcPr>
          <w:p>
            <w:pPr>
              <w:pStyle w:val="0"/>
              <w:rPr>
                <w:rFonts w:hint="default"/>
                <w:sz w:val="22"/>
              </w:rPr>
            </w:pPr>
            <w:r>
              <w:rPr>
                <w:rFonts w:hint="eastAsia"/>
                <w:sz w:val="22"/>
              </w:rPr>
              <w:t>福祉課長、主任、主任介護支</w:t>
            </w:r>
            <w:bookmarkStart w:id="0" w:name="_GoBack"/>
            <w:bookmarkEnd w:id="0"/>
            <w:r>
              <w:rPr>
                <w:rFonts w:hint="eastAsia"/>
                <w:sz w:val="22"/>
              </w:rPr>
              <w:t>援専門員、社会福祉士、保健師</w:t>
            </w:r>
          </w:p>
        </w:tc>
      </w:tr>
      <w:tr>
        <w:tblPrEx>
          <w:tblCellMar>
            <w:left w:w="108" w:type="dxa"/>
            <w:right w:w="108" w:type="dxa"/>
          </w:tblCellMar>
          <w:tblLook w:firstRow="1" w:lastRow="0" w:firstColumn="1" w:lastColumn="0" w:noHBand="0" w:noVBand="1" w:val="04A0"/>
        </w:tblPrEx>
        <w:trPr>
          <w:trHeight w:val="910" w:hRule="atLeast"/>
        </w:trPr>
        <w:tc>
          <w:tcPr>
            <w:tcW w:w="2181" w:type="dxa"/>
            <w:vMerge w:val="continue"/>
            <w:vAlign w:val="center"/>
          </w:tcPr>
          <w:p>
            <w:pPr>
              <w:pStyle w:val="0"/>
              <w:rPr>
                <w:rFonts w:hint="default"/>
                <w:sz w:val="22"/>
              </w:rPr>
            </w:pPr>
          </w:p>
        </w:tc>
        <w:tc>
          <w:tcPr>
            <w:tcW w:w="1074" w:type="dxa"/>
            <w:vAlign w:val="center"/>
          </w:tcPr>
          <w:p>
            <w:pPr>
              <w:pStyle w:val="0"/>
              <w:rPr>
                <w:rFonts w:hint="default"/>
                <w:sz w:val="22"/>
              </w:rPr>
            </w:pPr>
            <w:r>
              <w:rPr>
                <w:rFonts w:hint="eastAsia"/>
                <w:sz w:val="22"/>
              </w:rPr>
              <w:t>その他</w:t>
            </w:r>
          </w:p>
        </w:tc>
        <w:tc>
          <w:tcPr>
            <w:tcW w:w="6150" w:type="dxa"/>
            <w:gridSpan w:val="5"/>
            <w:vAlign w:val="center"/>
          </w:tcPr>
          <w:p>
            <w:pPr>
              <w:pStyle w:val="0"/>
              <w:rPr>
                <w:rFonts w:hint="default"/>
                <w:sz w:val="22"/>
              </w:rPr>
            </w:pPr>
            <w:r>
              <w:rPr>
                <w:rFonts w:hint="eastAsia"/>
                <w:sz w:val="22"/>
              </w:rPr>
              <w:t>認知症初期集中支援チーム　山口、中島</w:t>
            </w:r>
          </w:p>
        </w:tc>
      </w:tr>
      <w:tr>
        <w:tblPrEx>
          <w:tblCellMar>
            <w:left w:w="108" w:type="dxa"/>
            <w:right w:w="108" w:type="dxa"/>
          </w:tblCellMar>
          <w:tblLook w:firstRow="1" w:lastRow="0" w:firstColumn="1" w:lastColumn="0" w:noHBand="0" w:noVBand="1" w:val="04A0"/>
        </w:tblPrEx>
        <w:trPr>
          <w:trHeight w:val="1098" w:hRule="atLeast"/>
        </w:trPr>
        <w:tc>
          <w:tcPr>
            <w:tcW w:w="2181" w:type="dxa"/>
            <w:vAlign w:val="center"/>
          </w:tcPr>
          <w:p>
            <w:pPr>
              <w:pStyle w:val="0"/>
              <w:rPr>
                <w:rFonts w:hint="default"/>
                <w:sz w:val="22"/>
              </w:rPr>
            </w:pPr>
            <w:r>
              <w:rPr>
                <w:rFonts w:hint="eastAsia"/>
                <w:sz w:val="22"/>
              </w:rPr>
              <w:t>会議の議題</w:t>
            </w:r>
          </w:p>
        </w:tc>
        <w:tc>
          <w:tcPr>
            <w:tcW w:w="7224" w:type="dxa"/>
            <w:gridSpan w:val="6"/>
            <w:vAlign w:val="center"/>
          </w:tcPr>
          <w:p>
            <w:pPr>
              <w:pStyle w:val="0"/>
              <w:ind w:firstLineChars="0"/>
              <w:rPr>
                <w:rFonts w:hint="default" w:asciiTheme="minorEastAsia" w:hAnsiTheme="minorEastAsia"/>
                <w:sz w:val="22"/>
              </w:rPr>
            </w:pPr>
            <w:r>
              <w:rPr>
                <w:rFonts w:hint="eastAsia" w:asciiTheme="minorEastAsia" w:hAnsiTheme="minorEastAsia"/>
                <w:sz w:val="22"/>
              </w:rPr>
              <w:t>・一般介護予防事業　県外在住者との接触者の利用制限について</w:t>
            </w:r>
          </w:p>
          <w:p>
            <w:pPr>
              <w:pStyle w:val="0"/>
              <w:ind w:firstLineChars="0"/>
              <w:rPr>
                <w:rFonts w:hint="default" w:asciiTheme="minorEastAsia" w:hAnsiTheme="minorEastAsia"/>
                <w:sz w:val="22"/>
              </w:rPr>
            </w:pPr>
            <w:r>
              <w:rPr>
                <w:rFonts w:hint="eastAsia" w:asciiTheme="minorEastAsia" w:hAnsiTheme="minorEastAsia"/>
                <w:sz w:val="22"/>
                <w:shd w:val="pct15" w:color="auto" w:fill="auto"/>
              </w:rPr>
              <w:t>・</w:t>
            </w:r>
            <w:r>
              <w:rPr>
                <w:rFonts w:hint="eastAsia" w:asciiTheme="minorEastAsia" w:hAnsiTheme="minorEastAsia"/>
                <w:sz w:val="22"/>
              </w:rPr>
              <w:t>事業実績報告について　①　嬉野東部地域包括支援センター</w:t>
            </w:r>
          </w:p>
          <w:p>
            <w:pPr>
              <w:pStyle w:val="0"/>
              <w:rPr>
                <w:rFonts w:hint="default"/>
                <w:sz w:val="22"/>
              </w:rPr>
            </w:pPr>
            <w:r>
              <w:rPr>
                <w:rFonts w:hint="eastAsia"/>
                <w:sz w:val="22"/>
              </w:rPr>
              <w:t>　　　　　　　　　　　　②　認知症初期集中支援チーム</w:t>
            </w:r>
          </w:p>
        </w:tc>
      </w:tr>
      <w:tr>
        <w:tblPrEx>
          <w:tblCellMar>
            <w:left w:w="108" w:type="dxa"/>
            <w:right w:w="108" w:type="dxa"/>
          </w:tblCellMar>
          <w:tblLook w:firstRow="1" w:lastRow="0" w:firstColumn="1" w:lastColumn="0" w:noHBand="0" w:noVBand="1" w:val="04A0"/>
        </w:tblPrEx>
        <w:trPr>
          <w:trHeight w:val="1120" w:hRule="atLeast"/>
        </w:trPr>
        <w:tc>
          <w:tcPr>
            <w:tcW w:w="2181" w:type="dxa"/>
            <w:vAlign w:val="center"/>
          </w:tcPr>
          <w:p>
            <w:pPr>
              <w:pStyle w:val="0"/>
              <w:rPr>
                <w:rFonts w:hint="default"/>
                <w:sz w:val="22"/>
              </w:rPr>
            </w:pPr>
            <w:r>
              <w:rPr>
                <w:rFonts w:hint="eastAsia"/>
                <w:sz w:val="22"/>
              </w:rPr>
              <w:t>配布資料</w:t>
            </w:r>
          </w:p>
        </w:tc>
        <w:tc>
          <w:tcPr>
            <w:tcW w:w="7224" w:type="dxa"/>
            <w:gridSpan w:val="6"/>
            <w:vAlign w:val="center"/>
          </w:tcPr>
          <w:p>
            <w:pPr>
              <w:pStyle w:val="0"/>
              <w:rPr>
                <w:rFonts w:hint="default"/>
                <w:sz w:val="22"/>
              </w:rPr>
            </w:pPr>
            <w:r>
              <w:rPr>
                <w:rFonts w:hint="eastAsia"/>
                <w:sz w:val="22"/>
              </w:rPr>
              <w:t>・嬉野東部地域包括支援センター運営委員会資料</w:t>
            </w:r>
          </w:p>
          <w:p>
            <w:pPr>
              <w:pStyle w:val="0"/>
              <w:rPr>
                <w:rFonts w:hint="default"/>
                <w:sz w:val="22"/>
              </w:rPr>
            </w:pPr>
            <w:r>
              <w:rPr>
                <w:rFonts w:hint="eastAsia"/>
                <w:sz w:val="22"/>
              </w:rPr>
              <w:t>・認知症初期集中支援チーム検討委員会資料　</w:t>
            </w:r>
          </w:p>
        </w:tc>
      </w:tr>
      <w:tr>
        <w:tblPrEx>
          <w:tblCellMar>
            <w:left w:w="108" w:type="dxa"/>
            <w:right w:w="108" w:type="dxa"/>
          </w:tblCellMar>
          <w:tblLook w:firstRow="1" w:lastRow="0" w:firstColumn="1" w:lastColumn="0" w:noHBand="0" w:noVBand="1" w:val="04A0"/>
        </w:tblPrEx>
        <w:trPr>
          <w:trHeight w:val="1612" w:hRule="atLeast"/>
        </w:trPr>
        <w:tc>
          <w:tcPr>
            <w:tcW w:w="2182" w:type="dxa"/>
            <w:vAlign w:val="center"/>
          </w:tcPr>
          <w:p>
            <w:pPr>
              <w:pStyle w:val="0"/>
              <w:rPr>
                <w:rFonts w:hint="default"/>
                <w:sz w:val="22"/>
              </w:rPr>
            </w:pPr>
            <w:r>
              <w:rPr>
                <w:rFonts w:hint="eastAsia"/>
                <w:sz w:val="22"/>
              </w:rPr>
              <w:t>審議等の内容</w:t>
            </w:r>
          </w:p>
        </w:tc>
        <w:tc>
          <w:tcPr>
            <w:tcW w:w="7223" w:type="dxa"/>
            <w:gridSpan w:val="6"/>
            <w:vAlign w:val="center"/>
          </w:tcPr>
          <w:p>
            <w:pPr>
              <w:pStyle w:val="0"/>
              <w:ind w:firstLine="220" w:firstLineChars="100"/>
              <w:rPr>
                <w:rFonts w:hint="default"/>
                <w:sz w:val="22"/>
              </w:rPr>
            </w:pPr>
            <w:r>
              <w:rPr>
                <w:rFonts w:hint="eastAsia"/>
                <w:sz w:val="22"/>
              </w:rPr>
              <w:t>・認知症初期集中支援チームの業務、実績報告</w:t>
            </w:r>
          </w:p>
          <w:p>
            <w:pPr>
              <w:pStyle w:val="0"/>
              <w:ind w:firstLine="220" w:firstLineChars="100"/>
              <w:rPr>
                <w:rFonts w:hint="default"/>
                <w:sz w:val="22"/>
              </w:rPr>
            </w:pPr>
            <w:r>
              <w:rPr>
                <w:rFonts w:hint="eastAsia"/>
                <w:sz w:val="22"/>
              </w:rPr>
              <w:t>・地域包括支援センターの業務、実績報告</w:t>
            </w:r>
          </w:p>
          <w:p>
            <w:pPr>
              <w:pStyle w:val="0"/>
              <w:rPr>
                <w:rFonts w:hint="default"/>
                <w:sz w:val="22"/>
              </w:rPr>
            </w:pPr>
          </w:p>
        </w:tc>
      </w:tr>
    </w:tbl>
    <w:p>
      <w:pPr>
        <w:pStyle w:val="0"/>
        <w:rPr>
          <w:rFonts w:hint="default"/>
          <w:sz w:val="22"/>
        </w:rPr>
      </w:pPr>
    </w:p>
    <w:p>
      <w:pPr>
        <w:pStyle w:val="0"/>
        <w:jc w:val="center"/>
        <w:rPr>
          <w:rFonts w:hint="default"/>
          <w:sz w:val="40"/>
        </w:rPr>
      </w:pPr>
      <w:r>
        <w:rPr>
          <w:rFonts w:hint="eastAsia"/>
          <w:sz w:val="40"/>
        </w:rPr>
        <w:t>審　議　等　の　内　容</w:t>
      </w:r>
    </w:p>
    <w:p>
      <w:pPr>
        <w:pStyle w:val="0"/>
        <w:jc w:val="center"/>
        <w:rPr>
          <w:rFonts w:hint="default"/>
          <w:sz w:val="22"/>
        </w:rPr>
      </w:pPr>
      <w:r>
        <w:rPr>
          <w:rFonts w:hint="eastAsia"/>
          <w:sz w:val="22"/>
        </w:rPr>
        <w:t>(</w:t>
      </w:r>
      <w:r>
        <w:rPr>
          <w:rFonts w:hint="eastAsia"/>
          <w:sz w:val="22"/>
        </w:rPr>
        <w:t>嬉野市審議会等の公開に関する要綱第９条関係</w:t>
      </w:r>
      <w:r>
        <w:rPr>
          <w:rFonts w:hint="eastAsia"/>
          <w:sz w:val="22"/>
        </w:rPr>
        <w:t>)</w:t>
      </w:r>
    </w:p>
    <w:p>
      <w:pPr>
        <w:pStyle w:val="0"/>
        <w:rPr>
          <w:rFonts w:hint="default"/>
          <w:sz w:val="22"/>
        </w:rPr>
      </w:pPr>
    </w:p>
    <w:tbl>
      <w:tblPr>
        <w:tblStyle w:val="24"/>
        <w:tblW w:w="9360" w:type="dxa"/>
        <w:jc w:val="left"/>
        <w:tblInd w:w="279" w:type="dxa"/>
        <w:tblLayout w:type="fixed"/>
        <w:tblCellMar>
          <w:left w:w="99" w:type="dxa"/>
          <w:right w:w="99" w:type="dxa"/>
        </w:tblCellMar>
        <w:tblLook w:firstRow="0" w:lastRow="0" w:firstColumn="0" w:lastColumn="0" w:noHBand="0" w:noVBand="0" w:val="0000"/>
      </w:tblPr>
      <w:tblGrid>
        <w:gridCol w:w="1260"/>
        <w:gridCol w:w="1395"/>
        <w:gridCol w:w="2205"/>
        <w:gridCol w:w="1080"/>
        <w:gridCol w:w="3420"/>
      </w:tblGrid>
      <w:tr>
        <w:trPr>
          <w:gridBefore w:val="3"/>
          <w:wBefore w:w="4860" w:type="dxa"/>
          <w:trHeight w:val="528" w:hRule="atLeast"/>
        </w:trPr>
        <w:tc>
          <w:tcPr>
            <w:tcW w:w="1080" w:type="dxa"/>
            <w:vAlign w:val="center"/>
          </w:tcPr>
          <w:p>
            <w:pPr>
              <w:pStyle w:val="0"/>
              <w:rPr>
                <w:rFonts w:hint="default"/>
                <w:sz w:val="22"/>
              </w:rPr>
            </w:pPr>
            <w:r>
              <w:rPr>
                <w:rFonts w:hint="eastAsia"/>
                <w:sz w:val="22"/>
              </w:rPr>
              <w:t>所管課</w:t>
            </w:r>
          </w:p>
        </w:tc>
        <w:tc>
          <w:tcPr>
            <w:tcW w:w="3420" w:type="dxa"/>
            <w:vAlign w:val="center"/>
          </w:tcPr>
          <w:p>
            <w:pPr>
              <w:pStyle w:val="0"/>
              <w:rPr>
                <w:rFonts w:hint="default"/>
                <w:sz w:val="22"/>
              </w:rPr>
            </w:pPr>
            <w:r>
              <w:rPr>
                <w:rFonts w:hint="eastAsia"/>
                <w:sz w:val="22"/>
              </w:rPr>
              <w:t>福祉課</w:t>
            </w:r>
          </w:p>
        </w:tc>
      </w:tr>
      <w:tr>
        <w:tblPrEx>
          <w:tblCellMar>
            <w:left w:w="108" w:type="dxa"/>
            <w:right w:w="108" w:type="dxa"/>
          </w:tblCellMar>
          <w:tblLook w:firstRow="1" w:lastRow="0" w:firstColumn="1" w:lastColumn="0" w:noHBand="0" w:noVBand="1" w:val="04A0"/>
        </w:tblPrEx>
        <w:trPr>
          <w:trHeight w:val="1077" w:hRule="atLeast"/>
        </w:trPr>
        <w:tc>
          <w:tcPr>
            <w:tcW w:w="1260" w:type="dxa"/>
            <w:vAlign w:val="center"/>
          </w:tcPr>
          <w:p>
            <w:pPr>
              <w:pStyle w:val="0"/>
              <w:rPr>
                <w:rFonts w:hint="default" w:asciiTheme="minorEastAsia" w:hAnsiTheme="minorEastAsia"/>
                <w:sz w:val="22"/>
              </w:rPr>
            </w:pPr>
            <w:r>
              <w:rPr>
                <w:rFonts w:hint="eastAsia" w:asciiTheme="minorEastAsia" w:hAnsiTheme="minorEastAsia"/>
                <w:sz w:val="22"/>
              </w:rPr>
              <w:t>議　題</w:t>
            </w:r>
          </w:p>
        </w:tc>
        <w:tc>
          <w:tcPr>
            <w:tcW w:w="8100" w:type="dxa"/>
            <w:gridSpan w:val="4"/>
            <w:vAlign w:val="center"/>
          </w:tcPr>
          <w:p>
            <w:pPr>
              <w:pStyle w:val="0"/>
              <w:ind w:firstLineChars="0"/>
              <w:rPr>
                <w:rFonts w:hint="default" w:asciiTheme="minorEastAsia" w:hAnsiTheme="minorEastAsia"/>
                <w:sz w:val="22"/>
              </w:rPr>
            </w:pPr>
            <w:r>
              <w:rPr>
                <w:rFonts w:hint="eastAsia" w:asciiTheme="minorEastAsia" w:hAnsiTheme="minorEastAsia"/>
                <w:sz w:val="22"/>
              </w:rPr>
              <w:t>・一般介護予防　県外在住者との接触者の利用制限について</w:t>
            </w:r>
          </w:p>
          <w:p>
            <w:pPr>
              <w:pStyle w:val="0"/>
              <w:ind w:firstLineChars="0"/>
              <w:rPr>
                <w:rFonts w:hint="default" w:asciiTheme="minorEastAsia" w:hAnsiTheme="minorEastAsia"/>
                <w:sz w:val="22"/>
              </w:rPr>
            </w:pPr>
            <w:r>
              <w:rPr>
                <w:rFonts w:hint="eastAsia" w:asciiTheme="minorEastAsia" w:hAnsiTheme="minorEastAsia"/>
                <w:sz w:val="22"/>
                <w:shd w:val="pct15" w:color="auto" w:fill="auto"/>
              </w:rPr>
              <w:t>・</w:t>
            </w:r>
            <w:r>
              <w:rPr>
                <w:rFonts w:hint="eastAsia" w:asciiTheme="minorEastAsia" w:hAnsiTheme="minorEastAsia"/>
                <w:sz w:val="22"/>
              </w:rPr>
              <w:t>事業業務報告について　①　嬉野東部地域包括支援センター</w:t>
            </w:r>
          </w:p>
          <w:p>
            <w:pPr>
              <w:pStyle w:val="0"/>
              <w:ind w:firstLineChars="0"/>
              <w:rPr>
                <w:rFonts w:hint="default" w:asciiTheme="minorEastAsia" w:hAnsiTheme="minorEastAsia"/>
                <w:sz w:val="22"/>
              </w:rPr>
            </w:pPr>
            <w:r>
              <w:rPr>
                <w:rFonts w:hint="eastAsia" w:asciiTheme="minorEastAsia" w:hAnsiTheme="minorEastAsia"/>
                <w:sz w:val="22"/>
              </w:rPr>
              <w:t>　　　　　　　　　　　　②　認知症初期集中支援チーム</w:t>
            </w:r>
          </w:p>
        </w:tc>
      </w:tr>
      <w:tr>
        <w:tblPrEx>
          <w:tblCellMar>
            <w:left w:w="108" w:type="dxa"/>
            <w:right w:w="108" w:type="dxa"/>
          </w:tblCellMar>
          <w:tblLook w:firstRow="1" w:lastRow="0" w:firstColumn="1" w:lastColumn="0" w:noHBand="0" w:noVBand="1" w:val="04A0"/>
        </w:tblPrEx>
        <w:trPr>
          <w:trHeight w:val="1427" w:hRule="atLeast"/>
        </w:trPr>
        <w:tc>
          <w:tcPr>
            <w:tcW w:w="1260" w:type="dxa"/>
            <w:vAlign w:val="center"/>
          </w:tcPr>
          <w:p>
            <w:pPr>
              <w:pStyle w:val="0"/>
              <w:rPr>
                <w:rFonts w:hint="default" w:asciiTheme="minorEastAsia" w:hAnsiTheme="minorEastAsia"/>
                <w:sz w:val="22"/>
              </w:rPr>
            </w:pPr>
            <w:r>
              <w:rPr>
                <w:rFonts w:hint="eastAsia" w:asciiTheme="minorEastAsia" w:hAnsiTheme="minorEastAsia"/>
                <w:sz w:val="22"/>
              </w:rPr>
              <w:t>内　容</w:t>
            </w:r>
          </w:p>
        </w:tc>
        <w:tc>
          <w:tcPr>
            <w:tcW w:w="8100" w:type="dxa"/>
            <w:gridSpan w:val="4"/>
            <w:vAlign w:val="center"/>
          </w:tcPr>
          <w:p>
            <w:pPr>
              <w:pStyle w:val="0"/>
              <w:rPr>
                <w:rFonts w:hint="default" w:asciiTheme="minorEastAsia" w:hAnsiTheme="minorEastAsia"/>
                <w:sz w:val="22"/>
              </w:rPr>
            </w:pPr>
            <w:r>
              <w:rPr>
                <w:rFonts w:hint="eastAsia" w:asciiTheme="minorEastAsia" w:hAnsiTheme="minorEastAsia"/>
                <w:sz w:val="22"/>
              </w:rPr>
              <w:t>地域包括支援センター事業に関する協議</w:t>
            </w:r>
          </w:p>
        </w:tc>
      </w:tr>
      <w:tr>
        <w:tblPrEx>
          <w:tblCellMar>
            <w:left w:w="108" w:type="dxa"/>
            <w:right w:w="108" w:type="dxa"/>
          </w:tblCellMar>
          <w:tblLook w:firstRow="1" w:lastRow="0" w:firstColumn="1" w:lastColumn="0" w:noHBand="0" w:noVBand="1" w:val="04A0"/>
        </w:tblPrEx>
        <w:trPr>
          <w:trHeight w:val="7547" w:hRule="atLeast"/>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z w:val="22"/>
              </w:rPr>
              <w:t>審議経過</w:t>
            </w:r>
          </w:p>
        </w:tc>
        <w:tc>
          <w:tcPr>
            <w:tcW w:w="139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事務局</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委員</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委員</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委員</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委員</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事務局</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委員</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認知症初期集中支援センター</w:t>
            </w:r>
          </w:p>
          <w:p>
            <w:pPr>
              <w:pStyle w:val="0"/>
              <w:rPr>
                <w:rFonts w:hint="default" w:asciiTheme="minorEastAsia" w:hAnsiTheme="minorEastAsia"/>
                <w:sz w:val="22"/>
              </w:rPr>
            </w:pPr>
            <w:r>
              <w:rPr>
                <w:rFonts w:hint="eastAsia" w:asciiTheme="minorEastAsia" w:hAnsiTheme="minorEastAsia"/>
                <w:sz w:val="22"/>
              </w:rPr>
              <w:t>委員</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認知症初期集中支援センター</w:t>
            </w:r>
          </w:p>
          <w:p>
            <w:pPr>
              <w:pStyle w:val="0"/>
              <w:rPr>
                <w:rFonts w:hint="default" w:asciiTheme="minorEastAsia" w:hAnsiTheme="minorEastAsia"/>
                <w:sz w:val="22"/>
              </w:rPr>
            </w:pPr>
            <w:r>
              <w:rPr>
                <w:rFonts w:hint="eastAsia" w:asciiTheme="minorEastAsia" w:hAnsiTheme="minorEastAsia"/>
                <w:sz w:val="22"/>
              </w:rPr>
              <w:t>委員</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事務局</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委員</w:t>
            </w:r>
          </w:p>
        </w:tc>
        <w:tc>
          <w:tcPr>
            <w:tcW w:w="6705" w:type="dxa"/>
            <w:gridSpan w:val="3"/>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r>
              <w:rPr>
                <w:rFonts w:hint="eastAsia" w:asciiTheme="minorEastAsia" w:hAnsiTheme="minorEastAsia"/>
                <w:sz w:val="22"/>
              </w:rPr>
              <w:t>１．開会</w:t>
            </w:r>
          </w:p>
          <w:p>
            <w:pPr>
              <w:pStyle w:val="0"/>
              <w:rPr>
                <w:rFonts w:hint="default" w:asciiTheme="minorEastAsia" w:hAnsiTheme="minorEastAsia"/>
                <w:sz w:val="22"/>
              </w:rPr>
            </w:pPr>
            <w:r>
              <w:rPr>
                <w:rFonts w:hint="eastAsia" w:asciiTheme="minorEastAsia" w:hAnsiTheme="minorEastAsia"/>
                <w:sz w:val="22"/>
                <w:shd w:val="clear" w:color="auto" w:fill="auto"/>
              </w:rPr>
              <w:t>２．委員への委嘱状交付（</w:t>
            </w:r>
            <w:r>
              <w:rPr>
                <w:rFonts w:hint="eastAsia" w:asciiTheme="minorEastAsia" w:hAnsiTheme="minorEastAsia"/>
                <w:sz w:val="22"/>
                <w:shd w:val="clear" w:color="auto" w:fill="auto"/>
              </w:rPr>
              <w:t>8</w:t>
            </w:r>
            <w:r>
              <w:rPr>
                <w:rFonts w:hint="eastAsia" w:asciiTheme="minorEastAsia" w:hAnsiTheme="minorEastAsia"/>
                <w:sz w:val="22"/>
                <w:shd w:val="clear" w:color="auto" w:fill="auto"/>
              </w:rPr>
              <w:t>名）</w:t>
            </w:r>
          </w:p>
          <w:p>
            <w:pPr>
              <w:pStyle w:val="0"/>
              <w:rPr>
                <w:rFonts w:hint="default" w:asciiTheme="minorEastAsia" w:hAnsiTheme="minorEastAsia"/>
                <w:sz w:val="22"/>
              </w:rPr>
            </w:pPr>
            <w:r>
              <w:rPr>
                <w:rFonts w:hint="eastAsia" w:asciiTheme="minorEastAsia" w:hAnsiTheme="minorEastAsia"/>
                <w:sz w:val="22"/>
              </w:rPr>
              <w:t>３．会長、副会長選出</w:t>
            </w:r>
          </w:p>
          <w:p>
            <w:pPr>
              <w:pStyle w:val="0"/>
              <w:rPr>
                <w:rFonts w:hint="default" w:asciiTheme="minorEastAsia" w:hAnsiTheme="minorEastAsia"/>
                <w:sz w:val="22"/>
              </w:rPr>
            </w:pPr>
            <w:r>
              <w:rPr>
                <w:rFonts w:hint="eastAsia" w:asciiTheme="minorEastAsia" w:hAnsiTheme="minorEastAsia"/>
                <w:sz w:val="22"/>
              </w:rPr>
              <w:t>４．委員の紹介（席順表にて）</w:t>
            </w:r>
          </w:p>
          <w:p>
            <w:pPr>
              <w:pStyle w:val="0"/>
              <w:rPr>
                <w:rFonts w:hint="default" w:asciiTheme="minorEastAsia" w:hAnsiTheme="minorEastAsia"/>
                <w:sz w:val="22"/>
              </w:rPr>
            </w:pPr>
            <w:r>
              <w:rPr>
                <w:rFonts w:hint="eastAsia" w:asciiTheme="minorEastAsia" w:hAnsiTheme="minorEastAsia"/>
                <w:sz w:val="22"/>
              </w:rPr>
              <w:t>５．議事</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早めに退席される委員がおられるため、実績報告に先立って一般介護予防事業の新型コロナウイルス感染症に関する取り決めについて協議を行いたい。</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嬉野市では８月の第５波の影響で</w:t>
            </w:r>
            <w:r>
              <w:rPr>
                <w:rFonts w:hint="eastAsia" w:asciiTheme="minorEastAsia" w:hAnsiTheme="minorEastAsia"/>
                <w:sz w:val="22"/>
              </w:rPr>
              <w:t>8/19</w:t>
            </w:r>
            <w:r>
              <w:rPr>
                <w:rFonts w:hint="eastAsia" w:asciiTheme="minorEastAsia" w:hAnsiTheme="minorEastAsia"/>
                <w:sz w:val="22"/>
              </w:rPr>
              <w:t>～</w:t>
            </w:r>
            <w:r>
              <w:rPr>
                <w:rFonts w:hint="eastAsia" w:asciiTheme="minorEastAsia" w:hAnsiTheme="minorEastAsia"/>
                <w:sz w:val="22"/>
              </w:rPr>
              <w:t>9/12</w:t>
            </w:r>
            <w:r>
              <w:rPr>
                <w:rFonts w:hint="eastAsia" w:asciiTheme="minorEastAsia" w:hAnsiTheme="minorEastAsia"/>
                <w:sz w:val="22"/>
              </w:rPr>
              <w:t>まで一般介護予防事業を中止しており、佐賀県のまん延防止等重点措置の解除に伴い</w:t>
            </w:r>
            <w:r>
              <w:rPr>
                <w:rFonts w:hint="eastAsia" w:asciiTheme="minorEastAsia" w:hAnsiTheme="minorEastAsia"/>
                <w:sz w:val="22"/>
              </w:rPr>
              <w:t>9/13</w:t>
            </w:r>
            <w:r>
              <w:rPr>
                <w:rFonts w:hint="eastAsia" w:asciiTheme="minorEastAsia" w:hAnsiTheme="minorEastAsia"/>
                <w:sz w:val="22"/>
              </w:rPr>
              <w:t>より再開しているが、委託業者より県外の方との接触があった方の参加基準を定めて欲しいとの要請があった。県が県外外出自粛の要請を行っていないこと、嬉野市が県外の方の公共施設利用の制限をしていないことの２点から現在は体調に異常がないことを条件に２週間の参加の制限等行うことなく、利用して頂いている。しかし、２回の予防接種をした方の感染報道がされたり、第６波の到来等が懸念されていることも現状であるため、参加要件を検討していきたい。</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所属事業所の通所サービスでは８月に</w:t>
            </w:r>
            <w:r>
              <w:rPr>
                <w:rFonts w:hint="eastAsia" w:asciiTheme="minorEastAsia" w:hAnsiTheme="minorEastAsia"/>
                <w:sz w:val="22"/>
              </w:rPr>
              <w:t>1</w:t>
            </w:r>
            <w:r>
              <w:rPr>
                <w:rFonts w:hint="eastAsia" w:asciiTheme="minorEastAsia" w:hAnsiTheme="minorEastAsia"/>
                <w:sz w:val="22"/>
              </w:rPr>
              <w:t>名の感染があった。利用中には症状が出ず、自宅に帰ってからの発症であった為、８日間休業とした。現在は県より要請があったこともあり、特に制限を設けず、体調管理を行いながら受け入れを行っている。</w:t>
            </w:r>
          </w:p>
          <w:p>
            <w:pPr>
              <w:pStyle w:val="0"/>
              <w:rPr>
                <w:rFonts w:hint="default" w:asciiTheme="minorEastAsia" w:hAnsiTheme="minorEastAsia"/>
                <w:sz w:val="22"/>
              </w:rPr>
            </w:pPr>
            <w:r>
              <w:rPr>
                <w:rFonts w:hint="eastAsia" w:asciiTheme="minorEastAsia" w:hAnsiTheme="minorEastAsia"/>
                <w:sz w:val="22"/>
              </w:rPr>
              <w:t>また、従来介護教室等を行っていたのをコロナの為中止しているが、代替策として、ホームページより有資格者による介護教室等をユーチューブを利用して動画配信にて行っている。</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当事業所でも、まん延防止等重点措置が解除される前は県外の方との接触があった場合は２週間の制限を設けていたが、現在は体調チェックを行いながら特に制限をせずに受け容れを行っている。</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デイサービスが３事業所あるが、送迎時に検温等のチェックを行い、問題がなければ受け入れを行っている。利用制限に関しては、保健所の指導で濃厚接触者とされた場合には２週間程度の制限を設けている。</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今三方が言われたように全国的に感染者が減ってきたことから、対策を図りながら交流を行うことに制限はなくなってきている。介護予防に関しても待ちに待ってやっと参加が出来るようになり、今を逃すといつ第６波がくるかもしれない、今後のことはまた九州や佐賀県の様子をみながら検討するとして、現時点では三方がおっしゃったような方針で今のままで良いのではないかと考える。</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現行どおりの方針で、今後また様子をみながら、他の通所施設を参考にさせて頂きながらその都度検討を行うこととする。</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（１）業務報告等</w:t>
            </w:r>
          </w:p>
          <w:p>
            <w:pPr>
              <w:pStyle w:val="0"/>
              <w:rPr>
                <w:rFonts w:hint="default" w:asciiTheme="minorEastAsia" w:hAnsiTheme="minorEastAsia"/>
                <w:sz w:val="22"/>
              </w:rPr>
            </w:pPr>
            <w:r>
              <w:rPr>
                <w:rFonts w:hint="eastAsia" w:asciiTheme="minorEastAsia" w:hAnsiTheme="minorEastAsia"/>
                <w:sz w:val="22"/>
                <w:shd w:val="pct15" w:color="auto" w:fill="auto"/>
              </w:rPr>
              <w:t>①事務局による地域包括支援センター事業実績報告</w:t>
            </w:r>
          </w:p>
          <w:p>
            <w:pPr>
              <w:pStyle w:val="0"/>
              <w:rPr>
                <w:rFonts w:hint="default" w:asciiTheme="minorEastAsia" w:hAnsiTheme="minorEastAsia"/>
                <w:sz w:val="22"/>
              </w:rPr>
            </w:pPr>
            <w:r>
              <w:rPr>
                <w:rFonts w:hint="eastAsia" w:asciiTheme="minorEastAsia" w:hAnsiTheme="minorEastAsia"/>
                <w:sz w:val="22"/>
                <w:shd w:val="pct15" w:color="auto" w:fill="auto"/>
              </w:rPr>
              <w:t>②認知症初期集中支援チームによる実績報告</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（２）質疑応答</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医療従事者であるが、認知症初期集中支援チームがあることを知らなかった。１事例紹介したい事例がある。（事例概要）このように地域に埋もれている事例がまだあると考える。病気の特性上、体裁もあったり、病気に対してまだそんなにひどくないと安易な考えをもたれている方も居る。早く治療すれば進まないということをわかって頂き、</w:t>
            </w:r>
            <w:r>
              <w:rPr>
                <w:rFonts w:hint="eastAsia" w:asciiTheme="minorEastAsia" w:hAnsiTheme="minorEastAsia"/>
                <w:sz w:val="22"/>
              </w:rPr>
              <w:t>PR</w:t>
            </w:r>
            <w:r>
              <w:rPr>
                <w:rFonts w:hint="eastAsia" w:asciiTheme="minorEastAsia" w:hAnsiTheme="minorEastAsia"/>
                <w:sz w:val="22"/>
              </w:rPr>
              <w:t>活動をお願いしたい。また利用するには具体的にどのように紹介していけば良いのか。</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包括の方に相談して頂き、包括より制度について相談して頂くことが一番スムーズである。家族の同意がとれない場合に包括のセンター長の同意で関わりをはじめたケースもある。</w:t>
            </w:r>
          </w:p>
          <w:p>
            <w:pPr>
              <w:pStyle w:val="0"/>
              <w:rPr>
                <w:rFonts w:hint="default" w:asciiTheme="minorEastAsia" w:hAnsiTheme="minorEastAsia"/>
                <w:sz w:val="22"/>
              </w:rPr>
            </w:pPr>
            <w:r>
              <w:rPr>
                <w:rFonts w:hint="eastAsia" w:asciiTheme="minorEastAsia" w:hAnsiTheme="minorEastAsia"/>
                <w:sz w:val="22"/>
              </w:rPr>
              <w:t>PR</w:t>
            </w:r>
            <w:r>
              <w:rPr>
                <w:rFonts w:hint="eastAsia" w:asciiTheme="minorEastAsia" w:hAnsiTheme="minorEastAsia"/>
                <w:sz w:val="22"/>
              </w:rPr>
              <w:t>活動として地域のサロンや老人会にも説明に来て頂けるのか。</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可能である。区長さんや民生委員さんへ伝えて頂くと、市役所に繋がるので、依頼があれば</w:t>
            </w:r>
            <w:r>
              <w:rPr>
                <w:rFonts w:hint="eastAsia" w:asciiTheme="minorEastAsia" w:hAnsiTheme="minorEastAsia"/>
                <w:sz w:val="22"/>
              </w:rPr>
              <w:t>PR</w:t>
            </w:r>
            <w:r>
              <w:rPr>
                <w:rFonts w:hint="eastAsia" w:asciiTheme="minorEastAsia" w:hAnsiTheme="minorEastAsia"/>
                <w:sz w:val="22"/>
              </w:rPr>
              <w:t>に行きたい。</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（感染者の減少で）老人会もあちこちで開催されてきたので、この機会に初期集中支援チームの出前講座で</w:t>
            </w:r>
            <w:r>
              <w:rPr>
                <w:rFonts w:hint="eastAsia" w:asciiTheme="minorEastAsia" w:hAnsiTheme="minorEastAsia"/>
                <w:sz w:val="22"/>
              </w:rPr>
              <w:t>PR</w:t>
            </w:r>
            <w:r>
              <w:rPr>
                <w:rFonts w:hint="eastAsia" w:asciiTheme="minorEastAsia" w:hAnsiTheme="minorEastAsia"/>
                <w:sz w:val="22"/>
              </w:rPr>
              <w:t>活動をお願いしたら良いと思う。また、実際見守りシールつけている方はいらっしゃるか。</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現在の利用者は５名以内。地域柄車での移動が多いので目に付くことも少ないが、認知症の啓発という意味合いもあり当初導入された。その後県内の他の市町村も導入されるところが増え、</w:t>
            </w:r>
            <w:r>
              <w:rPr>
                <w:rFonts w:hint="eastAsia" w:asciiTheme="minorEastAsia" w:hAnsiTheme="minorEastAsia"/>
                <w:sz w:val="22"/>
              </w:rPr>
              <w:t>QR</w:t>
            </w:r>
            <w:r>
              <w:rPr>
                <w:rFonts w:hint="eastAsia" w:asciiTheme="minorEastAsia" w:hAnsiTheme="minorEastAsia"/>
                <w:sz w:val="22"/>
              </w:rPr>
              <w:t>コード自体に関してもこの数年間で馴染んできたように感じるのでこの機会にまた周知を行いたい。</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認知症初期集中支援チームの話の中で市のホームページで</w:t>
            </w:r>
            <w:r>
              <w:rPr>
                <w:rFonts w:hint="eastAsia" w:asciiTheme="minorEastAsia" w:hAnsiTheme="minorEastAsia"/>
                <w:sz w:val="22"/>
              </w:rPr>
              <w:t>PR</w:t>
            </w:r>
            <w:r>
              <w:rPr>
                <w:rFonts w:hint="eastAsia" w:asciiTheme="minorEastAsia" w:hAnsiTheme="minorEastAsia"/>
                <w:sz w:val="22"/>
              </w:rPr>
              <w:t>を</w:t>
            </w:r>
          </w:p>
          <w:p>
            <w:pPr>
              <w:pStyle w:val="0"/>
              <w:rPr>
                <w:rFonts w:hint="default" w:asciiTheme="minorEastAsia" w:hAnsiTheme="minorEastAsia"/>
                <w:sz w:val="22"/>
              </w:rPr>
            </w:pPr>
            <w:r>
              <w:rPr>
                <w:rFonts w:hint="eastAsia" w:asciiTheme="minorEastAsia" w:hAnsiTheme="minorEastAsia"/>
                <w:sz w:val="22"/>
              </w:rPr>
              <w:t>という話があったので、早急に取り組みたい。また、認知症スクリーニングに関しては予算が伴うと考えられるため検討課題とさせて頂きたい。</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閉会</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tc>
      </w:tr>
    </w:tbl>
    <w:p>
      <w:pPr>
        <w:pStyle w:val="0"/>
        <w:rPr>
          <w:rFonts w:hint="default" w:asciiTheme="minorEastAsia" w:hAnsiTheme="minorEastAsia"/>
          <w:sz w:val="22"/>
        </w:rPr>
      </w:pPr>
    </w:p>
    <w:tbl>
      <w:tblPr>
        <w:tblStyle w:val="24"/>
        <w:tblW w:w="9360" w:type="dxa"/>
        <w:jc w:val="left"/>
        <w:tblInd w:w="279" w:type="dxa"/>
        <w:tblLayout w:type="fixed"/>
        <w:tblCellMar>
          <w:left w:w="99" w:type="dxa"/>
          <w:right w:w="99" w:type="dxa"/>
        </w:tblCellMar>
        <w:tblLook w:firstRow="0" w:lastRow="0" w:firstColumn="0" w:lastColumn="0" w:noHBand="0" w:noVBand="0" w:val="0000"/>
      </w:tblPr>
      <w:tblGrid>
        <w:gridCol w:w="2246"/>
        <w:gridCol w:w="7114"/>
      </w:tblGrid>
      <w:tr>
        <w:trPr>
          <w:trHeight w:val="528" w:hRule="atLeast"/>
        </w:trPr>
        <w:tc>
          <w:tcPr>
            <w:tcW w:w="1080" w:type="dxa"/>
            <w:vAlign w:val="center"/>
          </w:tcPr>
          <w:p>
            <w:pPr>
              <w:pStyle w:val="0"/>
              <w:rPr>
                <w:rFonts w:hint="default" w:asciiTheme="minorEastAsia" w:hAnsiTheme="minorEastAsia"/>
                <w:sz w:val="22"/>
              </w:rPr>
            </w:pPr>
            <w:r>
              <w:rPr>
                <w:rFonts w:hint="eastAsia" w:asciiTheme="minorEastAsia" w:hAnsiTheme="minorEastAsia"/>
                <w:sz w:val="22"/>
              </w:rPr>
              <w:t>所管課</w:t>
            </w:r>
          </w:p>
        </w:tc>
        <w:tc>
          <w:tcPr>
            <w:tcW w:w="3420" w:type="dxa"/>
            <w:vAlign w:val="center"/>
          </w:tcPr>
          <w:p>
            <w:pPr>
              <w:pStyle w:val="0"/>
              <w:rPr>
                <w:rFonts w:hint="default" w:asciiTheme="minorEastAsia" w:hAnsiTheme="minorEastAsia"/>
                <w:sz w:val="22"/>
              </w:rPr>
            </w:pPr>
            <w:r>
              <w:rPr>
                <w:rFonts w:hint="eastAsia" w:asciiTheme="minorEastAsia" w:hAnsiTheme="minorEastAsia"/>
                <w:sz w:val="22"/>
              </w:rPr>
              <w:t>福祉課</w:t>
            </w:r>
          </w:p>
        </w:tc>
      </w:tr>
    </w:tbl>
    <w:p>
      <w:pPr>
        <w:pStyle w:val="0"/>
        <w:rPr>
          <w:rFonts w:hint="default"/>
          <w:sz w:val="22"/>
        </w:rPr>
      </w:pPr>
    </w:p>
    <w:sectPr>
      <w:footerReference r:id="rId5" w:type="default"/>
      <w:pgSz w:w="11906" w:h="16838"/>
      <w:pgMar w:top="1134" w:right="1134" w:bottom="1134" w:left="1134" w:header="737" w:footer="73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1501232580"/>
      <w:docPartObj>
        <w:docPartGallery w:val="Page Numbers (Bottom of Page)"/>
        <w:docPartUnique/>
      </w:docPartObj>
    </w:sdtPr>
    <w:sdtEndPr>
      <w:rPr>
        <w:rFonts w:hint="default"/>
        <w:sz w:val="32"/>
      </w:rPr>
    </w:sdtEndPr>
    <w:sdtContent>
      <w:p>
        <w:pPr>
          <w:pStyle w:val="17"/>
          <w:rPr>
            <w:rFonts w:hint="default"/>
            <w:sz w:val="32"/>
          </w:rPr>
        </w:pP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1331</TotalTime>
  <Pages>4</Pages>
  <Words>14</Words>
  <Characters>2323</Characters>
  <Application>JUST Note</Application>
  <Lines>250</Lines>
  <Paragraphs>86</Paragraphs>
  <Company>嬉野市</Company>
  <CharactersWithSpaces>2381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富永 里江</cp:lastModifiedBy>
  <cp:lastPrinted>2021-11-01T00:45:54Z</cp:lastPrinted>
  <dcterms:created xsi:type="dcterms:W3CDTF">2015-04-21T05:56:00Z</dcterms:created>
  <dcterms:modified xsi:type="dcterms:W3CDTF">2021-11-01T02:57:42Z</dcterms:modified>
  <cp:revision>37</cp:revision>
</cp:coreProperties>
</file>