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4CA" w:rsidRPr="00A644CA" w:rsidRDefault="00A644CA" w:rsidP="00A644CA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A644C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（認定申請書ロ－②の添付書類</w:t>
      </w:r>
      <w:bookmarkStart w:id="0" w:name="_GoBack"/>
      <w:bookmarkEnd w:id="0"/>
      <w:r w:rsidRPr="00A644C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</w:t>
      </w:r>
    </w:p>
    <w:p w:rsidR="00A644CA" w:rsidRPr="00A644CA" w:rsidRDefault="00A644CA" w:rsidP="00A644C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</w:rPr>
      </w:pPr>
      <w:r w:rsidRPr="00A644CA">
        <w:rPr>
          <w:rFonts w:ascii="ＭＳ ゴシック" w:eastAsia="ＭＳ ゴシック" w:hAnsi="ＭＳ ゴシック" w:hint="eastAsia"/>
          <w:szCs w:val="21"/>
          <w:u w:val="single"/>
        </w:rPr>
        <w:t xml:space="preserve">申請者名：　（名称及び代表者の氏名）　　</w:t>
      </w:r>
    </w:p>
    <w:p w:rsidR="00A644CA" w:rsidRPr="00A644CA" w:rsidRDefault="00A644CA" w:rsidP="00A644CA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A644CA">
        <w:rPr>
          <w:rFonts w:ascii="ＭＳ ゴシック" w:eastAsia="ＭＳ ゴシック" w:hAnsi="ＭＳ ゴシック" w:hint="eastAsia"/>
          <w:szCs w:val="21"/>
        </w:rPr>
        <w:t>（表１：事業が属する業種毎の最近１年間の売上高）</w:t>
      </w:r>
    </w:p>
    <w:p w:rsidR="00A644CA" w:rsidRPr="00A644CA" w:rsidRDefault="00A644CA" w:rsidP="00A644CA">
      <w:pPr>
        <w:widowControl/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A644CA">
        <w:rPr>
          <w:rFonts w:ascii="ＭＳ ゴシック" w:eastAsia="ＭＳ ゴシック" w:hAnsi="ＭＳ ゴシック" w:hint="eastAsia"/>
          <w:szCs w:val="21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A644CA" w:rsidRPr="00A644CA" w:rsidTr="007D125B">
        <w:tc>
          <w:tcPr>
            <w:tcW w:w="2865" w:type="dxa"/>
          </w:tcPr>
          <w:p w:rsidR="00A644CA" w:rsidRPr="00A644CA" w:rsidRDefault="00A644CA" w:rsidP="007D125B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業種（※）</w:t>
            </w:r>
          </w:p>
        </w:tc>
        <w:tc>
          <w:tcPr>
            <w:tcW w:w="2784" w:type="dxa"/>
          </w:tcPr>
          <w:p w:rsidR="00A644CA" w:rsidRPr="00A644CA" w:rsidRDefault="00A644CA" w:rsidP="007D125B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最近１年間の売上高</w:t>
            </w:r>
          </w:p>
        </w:tc>
        <w:tc>
          <w:tcPr>
            <w:tcW w:w="2845" w:type="dxa"/>
          </w:tcPr>
          <w:p w:rsidR="00A644CA" w:rsidRPr="00A644CA" w:rsidRDefault="00A644CA" w:rsidP="007D125B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構成比</w:t>
            </w:r>
          </w:p>
        </w:tc>
      </w:tr>
      <w:tr w:rsidR="00A644CA" w:rsidRPr="00A644CA" w:rsidTr="007D125B">
        <w:tc>
          <w:tcPr>
            <w:tcW w:w="2865" w:type="dxa"/>
          </w:tcPr>
          <w:p w:rsidR="00A644CA" w:rsidRPr="00A644CA" w:rsidRDefault="00A644CA" w:rsidP="007D125B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●●●●●業</w:t>
            </w:r>
          </w:p>
        </w:tc>
        <w:tc>
          <w:tcPr>
            <w:tcW w:w="2784" w:type="dxa"/>
          </w:tcPr>
          <w:p w:rsidR="00A644CA" w:rsidRPr="00A644CA" w:rsidRDefault="00A644CA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2845" w:type="dxa"/>
          </w:tcPr>
          <w:p w:rsidR="00A644CA" w:rsidRPr="00A644CA" w:rsidRDefault="00A644CA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％</w:t>
            </w:r>
          </w:p>
        </w:tc>
      </w:tr>
      <w:tr w:rsidR="00A644CA" w:rsidRPr="00A644CA" w:rsidTr="007D125B">
        <w:tc>
          <w:tcPr>
            <w:tcW w:w="2865" w:type="dxa"/>
          </w:tcPr>
          <w:p w:rsidR="00A644CA" w:rsidRPr="00A644CA" w:rsidRDefault="00A644CA" w:rsidP="007D125B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△△△△業</w:t>
            </w:r>
          </w:p>
        </w:tc>
        <w:tc>
          <w:tcPr>
            <w:tcW w:w="2784" w:type="dxa"/>
          </w:tcPr>
          <w:p w:rsidR="00A644CA" w:rsidRPr="00A644CA" w:rsidRDefault="00A644CA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2845" w:type="dxa"/>
          </w:tcPr>
          <w:p w:rsidR="00A644CA" w:rsidRPr="00A644CA" w:rsidRDefault="00A644CA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％</w:t>
            </w:r>
          </w:p>
        </w:tc>
      </w:tr>
      <w:tr w:rsidR="00A644CA" w:rsidRPr="00A644CA" w:rsidTr="007D125B">
        <w:tc>
          <w:tcPr>
            <w:tcW w:w="2865" w:type="dxa"/>
          </w:tcPr>
          <w:p w:rsidR="00A644CA" w:rsidRPr="00A644CA" w:rsidRDefault="00A644CA" w:rsidP="007D125B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○○○○業</w:t>
            </w:r>
          </w:p>
        </w:tc>
        <w:tc>
          <w:tcPr>
            <w:tcW w:w="2784" w:type="dxa"/>
          </w:tcPr>
          <w:p w:rsidR="00A644CA" w:rsidRPr="00A644CA" w:rsidRDefault="00A644CA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2845" w:type="dxa"/>
          </w:tcPr>
          <w:p w:rsidR="00A644CA" w:rsidRPr="00A644CA" w:rsidRDefault="00A644CA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％</w:t>
            </w:r>
          </w:p>
        </w:tc>
      </w:tr>
      <w:tr w:rsidR="00A644CA" w:rsidRPr="00A644CA" w:rsidTr="007D125B">
        <w:tc>
          <w:tcPr>
            <w:tcW w:w="2865" w:type="dxa"/>
          </w:tcPr>
          <w:p w:rsidR="00A644CA" w:rsidRPr="00A644CA" w:rsidRDefault="00A644CA" w:rsidP="007D125B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 w:val="21"/>
                <w:szCs w:val="21"/>
              </w:rPr>
              <w:t>企業全体の売上高</w:t>
            </w:r>
          </w:p>
        </w:tc>
        <w:tc>
          <w:tcPr>
            <w:tcW w:w="2784" w:type="dxa"/>
          </w:tcPr>
          <w:p w:rsidR="00A644CA" w:rsidRPr="00A644CA" w:rsidRDefault="00A644CA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2845" w:type="dxa"/>
          </w:tcPr>
          <w:p w:rsidR="00A644CA" w:rsidRPr="00A644CA" w:rsidRDefault="00A644CA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 w:val="21"/>
                <w:szCs w:val="21"/>
              </w:rPr>
              <w:t>100％</w:t>
            </w:r>
          </w:p>
        </w:tc>
      </w:tr>
    </w:tbl>
    <w:p w:rsidR="00A644CA" w:rsidRPr="00A644CA" w:rsidRDefault="00A644CA" w:rsidP="00A644CA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A644CA">
        <w:rPr>
          <w:rFonts w:ascii="ＭＳ ゴシック" w:eastAsia="ＭＳ ゴシック" w:hAnsi="ＭＳ ゴシック" w:hint="eastAsia"/>
          <w:szCs w:val="21"/>
        </w:rPr>
        <w:t>※：業種欄には</w:t>
      </w:r>
      <w:r w:rsidRPr="00A644CA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日本標準産業分類の細分類番号と細分類業種名を記載。</w:t>
      </w:r>
    </w:p>
    <w:p w:rsidR="00A644CA" w:rsidRPr="00A644CA" w:rsidRDefault="00A644CA" w:rsidP="00A644CA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A644CA">
        <w:rPr>
          <w:rFonts w:ascii="ＭＳ ゴシック" w:eastAsia="ＭＳ ゴシック" w:hAnsi="ＭＳ ゴシック" w:hint="eastAsia"/>
          <w:color w:val="000000"/>
          <w:spacing w:val="11"/>
          <w:w w:val="92"/>
          <w:kern w:val="0"/>
          <w:szCs w:val="21"/>
          <w:fitText w:val="8580" w:id="-882206206"/>
        </w:rPr>
        <w:t>（表２：最近１か月間における</w:t>
      </w:r>
      <w:r w:rsidRPr="00A644CA">
        <w:rPr>
          <w:rFonts w:ascii="ＭＳ ゴシック" w:eastAsia="ＭＳ ゴシック" w:hAnsi="ＭＳ ゴシック" w:hint="eastAsia"/>
          <w:color w:val="000000"/>
          <w:spacing w:val="11"/>
          <w:kern w:val="0"/>
          <w:szCs w:val="21"/>
          <w:fitText w:val="8580" w:id="-882206206"/>
        </w:rPr>
        <w:t>企業</w:t>
      </w:r>
      <w:r w:rsidRPr="00A644CA">
        <w:rPr>
          <w:rFonts w:ascii="ＭＳ ゴシック" w:eastAsia="ＭＳ ゴシック" w:hAnsi="ＭＳ ゴシック" w:hint="eastAsia"/>
          <w:color w:val="000000"/>
          <w:spacing w:val="11"/>
          <w:w w:val="92"/>
          <w:kern w:val="0"/>
          <w:szCs w:val="21"/>
          <w:fitText w:val="8580" w:id="-882206206"/>
        </w:rPr>
        <w:t>全体の売上原価に占める指定業種の売上原価の割合</w:t>
      </w:r>
      <w:r w:rsidRPr="00A644CA">
        <w:rPr>
          <w:rFonts w:ascii="ＭＳ ゴシック" w:eastAsia="ＭＳ ゴシック" w:hAnsi="ＭＳ ゴシック" w:hint="eastAsia"/>
          <w:color w:val="000000"/>
          <w:spacing w:val="4"/>
          <w:w w:val="92"/>
          <w:kern w:val="0"/>
          <w:szCs w:val="21"/>
          <w:fitText w:val="8580" w:id="-882206206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A644CA" w:rsidRPr="00A644CA" w:rsidTr="007D125B">
        <w:tc>
          <w:tcPr>
            <w:tcW w:w="4673" w:type="dxa"/>
          </w:tcPr>
          <w:p w:rsidR="00A644CA" w:rsidRPr="00A644CA" w:rsidRDefault="00A644CA" w:rsidP="007D125B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 w:val="21"/>
                <w:szCs w:val="21"/>
              </w:rPr>
              <w:t>企業全体の最近１か月間の売上原価【a】</w:t>
            </w:r>
          </w:p>
        </w:tc>
        <w:tc>
          <w:tcPr>
            <w:tcW w:w="3821" w:type="dxa"/>
          </w:tcPr>
          <w:p w:rsidR="00A644CA" w:rsidRPr="00A644CA" w:rsidRDefault="00A644CA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</w:tr>
      <w:tr w:rsidR="00A644CA" w:rsidRPr="00A644CA" w:rsidTr="007D125B">
        <w:tc>
          <w:tcPr>
            <w:tcW w:w="4673" w:type="dxa"/>
          </w:tcPr>
          <w:p w:rsidR="00A644CA" w:rsidRPr="00A644CA" w:rsidRDefault="00A644CA" w:rsidP="007D125B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指定業種の最近１か月間の売上原価【b】</w:t>
            </w:r>
          </w:p>
        </w:tc>
        <w:tc>
          <w:tcPr>
            <w:tcW w:w="3821" w:type="dxa"/>
          </w:tcPr>
          <w:p w:rsidR="00A644CA" w:rsidRPr="00A644CA" w:rsidRDefault="00A644CA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</w:tr>
      <w:tr w:rsidR="00A644CA" w:rsidRPr="00A644CA" w:rsidTr="007D125B">
        <w:tc>
          <w:tcPr>
            <w:tcW w:w="4673" w:type="dxa"/>
          </w:tcPr>
          <w:p w:rsidR="00A644CA" w:rsidRPr="00A644CA" w:rsidRDefault="00A644CA" w:rsidP="007D125B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【b】/【a】×100</w:t>
            </w:r>
          </w:p>
        </w:tc>
        <w:tc>
          <w:tcPr>
            <w:tcW w:w="3821" w:type="dxa"/>
          </w:tcPr>
          <w:p w:rsidR="00A644CA" w:rsidRPr="00A644CA" w:rsidRDefault="00A644CA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％</w:t>
            </w:r>
          </w:p>
        </w:tc>
      </w:tr>
    </w:tbl>
    <w:p w:rsidR="00A644CA" w:rsidRPr="00A644CA" w:rsidRDefault="00A644CA" w:rsidP="00A644CA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Cs w:val="21"/>
        </w:rPr>
      </w:pPr>
      <w:r w:rsidRPr="00A644CA">
        <w:rPr>
          <w:rFonts w:ascii="ＭＳ ゴシック" w:eastAsia="ＭＳ ゴシック" w:hAnsi="ＭＳ ゴシック" w:hint="eastAsia"/>
          <w:kern w:val="0"/>
          <w:szCs w:val="21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A644CA" w:rsidRPr="00A644CA" w:rsidTr="007D125B">
        <w:tc>
          <w:tcPr>
            <w:tcW w:w="1271" w:type="dxa"/>
          </w:tcPr>
          <w:p w:rsidR="00A644CA" w:rsidRPr="00A644CA" w:rsidRDefault="00A644CA" w:rsidP="007D125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38" w:type="dxa"/>
          </w:tcPr>
          <w:p w:rsidR="00A644CA" w:rsidRPr="00A644CA" w:rsidRDefault="00A644CA" w:rsidP="007D125B">
            <w:pPr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原油等の最近１か月間の平均仕入単価</w:t>
            </w:r>
          </w:p>
        </w:tc>
        <w:tc>
          <w:tcPr>
            <w:tcW w:w="2342" w:type="dxa"/>
          </w:tcPr>
          <w:p w:rsidR="00A644CA" w:rsidRPr="00A644CA" w:rsidRDefault="00A644CA" w:rsidP="007D125B">
            <w:pPr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原油等の前年同月の平均仕入単価</w:t>
            </w:r>
          </w:p>
        </w:tc>
        <w:tc>
          <w:tcPr>
            <w:tcW w:w="2433" w:type="dxa"/>
          </w:tcPr>
          <w:p w:rsidR="00A644CA" w:rsidRPr="00A644CA" w:rsidRDefault="00A644CA" w:rsidP="007D125B">
            <w:pPr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原油等の仕入単価の上昇率</w:t>
            </w:r>
          </w:p>
          <w:p w:rsidR="00A644CA" w:rsidRPr="00A644CA" w:rsidRDefault="00A644CA" w:rsidP="007D125B">
            <w:pPr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（E/ｅ×100－100）</w:t>
            </w:r>
          </w:p>
        </w:tc>
      </w:tr>
      <w:tr w:rsidR="00A644CA" w:rsidRPr="00A644CA" w:rsidTr="007D125B">
        <w:tc>
          <w:tcPr>
            <w:tcW w:w="1271" w:type="dxa"/>
          </w:tcPr>
          <w:p w:rsidR="00A644CA" w:rsidRPr="00A644CA" w:rsidRDefault="00A644CA" w:rsidP="007D125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指定業種</w:t>
            </w:r>
          </w:p>
        </w:tc>
        <w:tc>
          <w:tcPr>
            <w:tcW w:w="2738" w:type="dxa"/>
          </w:tcPr>
          <w:p w:rsidR="00A644CA" w:rsidRPr="00A644CA" w:rsidRDefault="00A644CA" w:rsidP="007D125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円【Ｅ】</w:t>
            </w:r>
          </w:p>
        </w:tc>
        <w:tc>
          <w:tcPr>
            <w:tcW w:w="2342" w:type="dxa"/>
          </w:tcPr>
          <w:p w:rsidR="00A644CA" w:rsidRPr="00A644CA" w:rsidRDefault="00A644CA" w:rsidP="007D125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円【ｅ】</w:t>
            </w:r>
          </w:p>
        </w:tc>
        <w:tc>
          <w:tcPr>
            <w:tcW w:w="2433" w:type="dxa"/>
          </w:tcPr>
          <w:p w:rsidR="00A644CA" w:rsidRPr="00A644CA" w:rsidRDefault="00A644CA" w:rsidP="007D125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</w:tbl>
    <w:p w:rsidR="00A644CA" w:rsidRPr="00A644CA" w:rsidRDefault="00A644CA" w:rsidP="00A644CA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Cs w:val="21"/>
        </w:rPr>
      </w:pPr>
      <w:r w:rsidRPr="00A644CA">
        <w:rPr>
          <w:rFonts w:ascii="ＭＳ ゴシック" w:eastAsia="ＭＳ ゴシック" w:hAnsi="ＭＳ ゴシック" w:hint="eastAsia"/>
          <w:spacing w:val="19"/>
          <w:w w:val="87"/>
          <w:kern w:val="0"/>
          <w:szCs w:val="21"/>
          <w:fitText w:val="8580" w:id="-882206205"/>
        </w:rPr>
        <w:t>（表４：指定業種及び</w:t>
      </w:r>
      <w:r w:rsidRPr="00A644CA">
        <w:rPr>
          <w:rFonts w:ascii="ＭＳ ゴシック" w:eastAsia="ＭＳ ゴシック" w:hAnsi="ＭＳ ゴシック" w:hint="eastAsia"/>
          <w:spacing w:val="19"/>
          <w:w w:val="85"/>
          <w:kern w:val="0"/>
          <w:szCs w:val="21"/>
          <w:fitText w:val="8580" w:id="-882206205"/>
        </w:rPr>
        <w:t>企業</w:t>
      </w:r>
      <w:r w:rsidRPr="00A644CA">
        <w:rPr>
          <w:rFonts w:ascii="ＭＳ ゴシック" w:eastAsia="ＭＳ ゴシック" w:hAnsi="ＭＳ ゴシック" w:hint="eastAsia"/>
          <w:spacing w:val="19"/>
          <w:w w:val="87"/>
          <w:kern w:val="0"/>
          <w:szCs w:val="21"/>
          <w:fitText w:val="8580" w:id="-882206205"/>
        </w:rPr>
        <w:t>全体それぞれの売上原価に占める原油等の仕入価格の割合</w:t>
      </w:r>
      <w:r w:rsidRPr="00A644CA">
        <w:rPr>
          <w:rFonts w:ascii="ＭＳ ゴシック" w:eastAsia="ＭＳ ゴシック" w:hAnsi="ＭＳ ゴシック" w:cs="ＭＳ ゴシック" w:hint="eastAsia"/>
          <w:color w:val="000000"/>
          <w:spacing w:val="21"/>
          <w:w w:val="87"/>
          <w:kern w:val="0"/>
          <w:szCs w:val="21"/>
          <w:fitText w:val="8580" w:id="-882206205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A644CA" w:rsidRPr="00A644CA" w:rsidTr="007D125B">
        <w:trPr>
          <w:trHeight w:val="884"/>
        </w:trPr>
        <w:tc>
          <w:tcPr>
            <w:tcW w:w="1689" w:type="dxa"/>
          </w:tcPr>
          <w:p w:rsidR="00A644CA" w:rsidRPr="00A644CA" w:rsidRDefault="00A644CA" w:rsidP="007D125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7" w:type="dxa"/>
          </w:tcPr>
          <w:p w:rsidR="00A644CA" w:rsidRPr="00A644CA" w:rsidRDefault="00A644CA" w:rsidP="007D125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最近１か月間の</w:t>
            </w:r>
          </w:p>
          <w:p w:rsidR="00A644CA" w:rsidRPr="00A644CA" w:rsidRDefault="00A644CA" w:rsidP="007D125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売上原価</w:t>
            </w:r>
          </w:p>
          <w:p w:rsidR="00A644CA" w:rsidRPr="00A644CA" w:rsidRDefault="00A644CA" w:rsidP="007D125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:rsidR="00A644CA" w:rsidRPr="00A644CA" w:rsidRDefault="00A644CA" w:rsidP="007D125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最近１か月間の売上原価に対応する原油等の仕入価格</w:t>
            </w:r>
          </w:p>
        </w:tc>
        <w:tc>
          <w:tcPr>
            <w:tcW w:w="2987" w:type="dxa"/>
          </w:tcPr>
          <w:p w:rsidR="00A644CA" w:rsidRPr="00A644CA" w:rsidRDefault="00A644CA" w:rsidP="007D125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売上原価に占める原油等の仕入価格の割合</w:t>
            </w:r>
          </w:p>
          <w:p w:rsidR="00A644CA" w:rsidRPr="00A644CA" w:rsidRDefault="00A644CA" w:rsidP="007D125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（S/C×100）</w:t>
            </w:r>
          </w:p>
        </w:tc>
      </w:tr>
      <w:tr w:rsidR="00A644CA" w:rsidRPr="00A644CA" w:rsidTr="007D125B">
        <w:trPr>
          <w:trHeight w:val="363"/>
        </w:trPr>
        <w:tc>
          <w:tcPr>
            <w:tcW w:w="1689" w:type="dxa"/>
          </w:tcPr>
          <w:p w:rsidR="00A644CA" w:rsidRPr="00A644CA" w:rsidRDefault="00A644CA" w:rsidP="007D125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指定業種</w:t>
            </w:r>
          </w:p>
        </w:tc>
        <w:tc>
          <w:tcPr>
            <w:tcW w:w="2417" w:type="dxa"/>
          </w:tcPr>
          <w:p w:rsidR="00A644CA" w:rsidRPr="00A644CA" w:rsidRDefault="00A644CA" w:rsidP="007D125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円【Ｃ】</w:t>
            </w:r>
          </w:p>
        </w:tc>
        <w:tc>
          <w:tcPr>
            <w:tcW w:w="2693" w:type="dxa"/>
            <w:vAlign w:val="center"/>
          </w:tcPr>
          <w:p w:rsidR="00A644CA" w:rsidRPr="00A644CA" w:rsidRDefault="00A644CA" w:rsidP="007D125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円【Ｓ】</w:t>
            </w:r>
          </w:p>
        </w:tc>
        <w:tc>
          <w:tcPr>
            <w:tcW w:w="2987" w:type="dxa"/>
          </w:tcPr>
          <w:p w:rsidR="00A644CA" w:rsidRPr="00A644CA" w:rsidRDefault="00A644CA" w:rsidP="007D125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A644CA" w:rsidRPr="00A644CA" w:rsidTr="007D125B">
        <w:trPr>
          <w:trHeight w:val="363"/>
        </w:trPr>
        <w:tc>
          <w:tcPr>
            <w:tcW w:w="1689" w:type="dxa"/>
          </w:tcPr>
          <w:p w:rsidR="00A644CA" w:rsidRPr="00A644CA" w:rsidRDefault="00A644CA" w:rsidP="007D125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企業全体</w:t>
            </w:r>
          </w:p>
        </w:tc>
        <w:tc>
          <w:tcPr>
            <w:tcW w:w="2417" w:type="dxa"/>
          </w:tcPr>
          <w:p w:rsidR="00A644CA" w:rsidRPr="00A644CA" w:rsidRDefault="00A644CA" w:rsidP="007D125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円【Ｃ】</w:t>
            </w:r>
          </w:p>
        </w:tc>
        <w:tc>
          <w:tcPr>
            <w:tcW w:w="2693" w:type="dxa"/>
            <w:vAlign w:val="center"/>
          </w:tcPr>
          <w:p w:rsidR="00A644CA" w:rsidRPr="00A644CA" w:rsidRDefault="00A644CA" w:rsidP="007D125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円【Ｓ】</w:t>
            </w:r>
          </w:p>
        </w:tc>
        <w:tc>
          <w:tcPr>
            <w:tcW w:w="2987" w:type="dxa"/>
          </w:tcPr>
          <w:p w:rsidR="00A644CA" w:rsidRPr="00A644CA" w:rsidRDefault="00A644CA" w:rsidP="007D125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</w:tbl>
    <w:p w:rsidR="00A644CA" w:rsidRPr="00A644CA" w:rsidRDefault="00A644CA" w:rsidP="00A644CA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A644CA">
        <w:rPr>
          <w:rFonts w:ascii="ＭＳ ゴシック" w:eastAsia="ＭＳ ゴシック" w:hAnsi="ＭＳ ゴシック" w:hint="eastAsia"/>
          <w:szCs w:val="21"/>
        </w:rPr>
        <w:t>（表５：</w:t>
      </w:r>
      <w:r w:rsidRPr="00A644C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指定業種及び企業全体それぞれの製品等価格への転嫁の状況）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A644CA" w:rsidRPr="00A644CA" w:rsidTr="007D125B">
        <w:tc>
          <w:tcPr>
            <w:tcW w:w="809" w:type="dxa"/>
          </w:tcPr>
          <w:p w:rsidR="00A644CA" w:rsidRPr="00A644CA" w:rsidRDefault="00A644CA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96" w:type="dxa"/>
          </w:tcPr>
          <w:p w:rsidR="00A644CA" w:rsidRPr="00A644CA" w:rsidRDefault="00A644CA" w:rsidP="007D125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最近３か月間の原油等の</w:t>
            </w:r>
          </w:p>
          <w:p w:rsidR="00A644CA" w:rsidRPr="00A644CA" w:rsidRDefault="00A644CA" w:rsidP="007D125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仕入価格</w:t>
            </w:r>
          </w:p>
        </w:tc>
        <w:tc>
          <w:tcPr>
            <w:tcW w:w="1510" w:type="dxa"/>
          </w:tcPr>
          <w:p w:rsidR="00A644CA" w:rsidRPr="00A644CA" w:rsidRDefault="00A644CA" w:rsidP="007D125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最近３か月間の売上高</w:t>
            </w:r>
          </w:p>
        </w:tc>
        <w:tc>
          <w:tcPr>
            <w:tcW w:w="938" w:type="dxa"/>
          </w:tcPr>
          <w:p w:rsidR="00A644CA" w:rsidRPr="00A644CA" w:rsidRDefault="00A644CA" w:rsidP="007D125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（A/B）</w:t>
            </w:r>
          </w:p>
        </w:tc>
        <w:tc>
          <w:tcPr>
            <w:tcW w:w="1397" w:type="dxa"/>
          </w:tcPr>
          <w:p w:rsidR="00A644CA" w:rsidRPr="00A644CA" w:rsidRDefault="00A644CA" w:rsidP="007D125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前年同期の原油等の</w:t>
            </w:r>
          </w:p>
          <w:p w:rsidR="00A644CA" w:rsidRPr="00A644CA" w:rsidRDefault="00A644CA" w:rsidP="007D125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仕入価格</w:t>
            </w:r>
          </w:p>
        </w:tc>
        <w:tc>
          <w:tcPr>
            <w:tcW w:w="1458" w:type="dxa"/>
          </w:tcPr>
          <w:p w:rsidR="00A644CA" w:rsidRPr="00A644CA" w:rsidRDefault="00A644CA" w:rsidP="007D125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前年同期の</w:t>
            </w:r>
          </w:p>
          <w:p w:rsidR="00A644CA" w:rsidRPr="00A644CA" w:rsidRDefault="00A644CA" w:rsidP="007D125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売上高</w:t>
            </w:r>
          </w:p>
        </w:tc>
        <w:tc>
          <w:tcPr>
            <w:tcW w:w="935" w:type="dxa"/>
          </w:tcPr>
          <w:p w:rsidR="00A644CA" w:rsidRPr="00A644CA" w:rsidRDefault="00A644CA" w:rsidP="007D125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（a/b）</w:t>
            </w:r>
          </w:p>
        </w:tc>
        <w:tc>
          <w:tcPr>
            <w:tcW w:w="1137" w:type="dxa"/>
          </w:tcPr>
          <w:p w:rsidR="00A644CA" w:rsidRPr="00A644CA" w:rsidRDefault="00A644CA" w:rsidP="007D125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（A/B）</w:t>
            </w:r>
          </w:p>
          <w:p w:rsidR="00A644CA" w:rsidRPr="00A644CA" w:rsidRDefault="00A644CA" w:rsidP="007D125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－（a/b）＝Ｐ</w:t>
            </w:r>
          </w:p>
        </w:tc>
      </w:tr>
      <w:tr w:rsidR="00A644CA" w:rsidRPr="00A644CA" w:rsidTr="007D125B">
        <w:tc>
          <w:tcPr>
            <w:tcW w:w="809" w:type="dxa"/>
          </w:tcPr>
          <w:p w:rsidR="00A644CA" w:rsidRPr="00A644CA" w:rsidRDefault="00A644CA" w:rsidP="007D125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指定</w:t>
            </w:r>
          </w:p>
          <w:p w:rsidR="00A644CA" w:rsidRPr="00A644CA" w:rsidRDefault="00A644CA" w:rsidP="007D125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業種</w:t>
            </w:r>
          </w:p>
        </w:tc>
        <w:tc>
          <w:tcPr>
            <w:tcW w:w="1596" w:type="dxa"/>
          </w:tcPr>
          <w:p w:rsidR="00A644CA" w:rsidRPr="00A644CA" w:rsidRDefault="00A644CA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:rsidR="00A644CA" w:rsidRPr="00A644CA" w:rsidRDefault="00A644CA" w:rsidP="007D125B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【A】</w:t>
            </w:r>
          </w:p>
        </w:tc>
        <w:tc>
          <w:tcPr>
            <w:tcW w:w="1510" w:type="dxa"/>
          </w:tcPr>
          <w:p w:rsidR="00A644CA" w:rsidRPr="00A644CA" w:rsidRDefault="00A644CA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:rsidR="00A644CA" w:rsidRPr="00A644CA" w:rsidRDefault="00A644CA" w:rsidP="007D125B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【B】</w:t>
            </w:r>
          </w:p>
        </w:tc>
        <w:tc>
          <w:tcPr>
            <w:tcW w:w="938" w:type="dxa"/>
          </w:tcPr>
          <w:p w:rsidR="00A644CA" w:rsidRPr="00A644CA" w:rsidRDefault="00A644CA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97" w:type="dxa"/>
          </w:tcPr>
          <w:p w:rsidR="00A644CA" w:rsidRPr="00A644CA" w:rsidRDefault="00A644CA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:rsidR="00A644CA" w:rsidRPr="00A644CA" w:rsidRDefault="00A644CA" w:rsidP="007D125B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【a】</w:t>
            </w:r>
          </w:p>
        </w:tc>
        <w:tc>
          <w:tcPr>
            <w:tcW w:w="1458" w:type="dxa"/>
          </w:tcPr>
          <w:p w:rsidR="00A644CA" w:rsidRPr="00A644CA" w:rsidRDefault="00A644CA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:rsidR="00A644CA" w:rsidRPr="00A644CA" w:rsidRDefault="00A644CA" w:rsidP="007D125B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【b】</w:t>
            </w:r>
          </w:p>
        </w:tc>
        <w:tc>
          <w:tcPr>
            <w:tcW w:w="935" w:type="dxa"/>
          </w:tcPr>
          <w:p w:rsidR="00A644CA" w:rsidRPr="00A644CA" w:rsidRDefault="00A644CA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7" w:type="dxa"/>
          </w:tcPr>
          <w:p w:rsidR="00A644CA" w:rsidRPr="00A644CA" w:rsidRDefault="00A644CA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644CA" w:rsidRPr="00A644CA" w:rsidTr="007D125B">
        <w:tc>
          <w:tcPr>
            <w:tcW w:w="809" w:type="dxa"/>
          </w:tcPr>
          <w:p w:rsidR="00A644CA" w:rsidRPr="00A644CA" w:rsidRDefault="00A644CA" w:rsidP="007D125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企業</w:t>
            </w:r>
          </w:p>
          <w:p w:rsidR="00A644CA" w:rsidRPr="00A644CA" w:rsidRDefault="00A644CA" w:rsidP="007D125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全体</w:t>
            </w:r>
          </w:p>
        </w:tc>
        <w:tc>
          <w:tcPr>
            <w:tcW w:w="1596" w:type="dxa"/>
          </w:tcPr>
          <w:p w:rsidR="00A644CA" w:rsidRPr="00A644CA" w:rsidRDefault="00A644CA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:rsidR="00A644CA" w:rsidRPr="00A644CA" w:rsidRDefault="00A644CA" w:rsidP="007D125B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【A】</w:t>
            </w:r>
          </w:p>
        </w:tc>
        <w:tc>
          <w:tcPr>
            <w:tcW w:w="1510" w:type="dxa"/>
          </w:tcPr>
          <w:p w:rsidR="00A644CA" w:rsidRPr="00A644CA" w:rsidRDefault="00A644CA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:rsidR="00A644CA" w:rsidRPr="00A644CA" w:rsidRDefault="00A644CA" w:rsidP="007D125B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【B】</w:t>
            </w:r>
          </w:p>
        </w:tc>
        <w:tc>
          <w:tcPr>
            <w:tcW w:w="938" w:type="dxa"/>
          </w:tcPr>
          <w:p w:rsidR="00A644CA" w:rsidRPr="00A644CA" w:rsidRDefault="00A644CA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97" w:type="dxa"/>
          </w:tcPr>
          <w:p w:rsidR="00A644CA" w:rsidRPr="00A644CA" w:rsidRDefault="00A644CA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:rsidR="00A644CA" w:rsidRPr="00A644CA" w:rsidRDefault="00A644CA" w:rsidP="007D125B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【a】</w:t>
            </w:r>
          </w:p>
        </w:tc>
        <w:tc>
          <w:tcPr>
            <w:tcW w:w="1458" w:type="dxa"/>
          </w:tcPr>
          <w:p w:rsidR="00A644CA" w:rsidRPr="00A644CA" w:rsidRDefault="00A644CA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:rsidR="00A644CA" w:rsidRPr="00A644CA" w:rsidRDefault="00A644CA" w:rsidP="007D125B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644CA">
              <w:rPr>
                <w:rFonts w:ascii="ＭＳ ゴシック" w:eastAsia="ＭＳ ゴシック" w:hAnsi="ＭＳ ゴシック" w:hint="eastAsia"/>
                <w:szCs w:val="21"/>
              </w:rPr>
              <w:t>【b】</w:t>
            </w:r>
          </w:p>
        </w:tc>
        <w:tc>
          <w:tcPr>
            <w:tcW w:w="935" w:type="dxa"/>
          </w:tcPr>
          <w:p w:rsidR="00A644CA" w:rsidRPr="00A644CA" w:rsidRDefault="00A644CA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7" w:type="dxa"/>
          </w:tcPr>
          <w:p w:rsidR="00A644CA" w:rsidRPr="00A644CA" w:rsidRDefault="00A644CA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644CA" w:rsidRPr="00A644CA" w:rsidRDefault="00A644CA" w:rsidP="00A644CA">
      <w:pPr>
        <w:widowControl/>
        <w:ind w:left="630" w:hangingChars="300" w:hanging="630"/>
        <w:jc w:val="left"/>
        <w:rPr>
          <w:rFonts w:ascii="ＭＳ ゴシック" w:eastAsia="ＭＳ ゴシック" w:hAnsi="ＭＳ ゴシック"/>
          <w:szCs w:val="21"/>
        </w:rPr>
      </w:pPr>
      <w:r w:rsidRPr="00A644CA">
        <w:rPr>
          <w:rFonts w:ascii="ＭＳ ゴシック" w:eastAsia="ＭＳ ゴシック" w:hAnsi="ＭＳ ゴシック" w:hint="eastAsia"/>
          <w:szCs w:val="21"/>
        </w:rPr>
        <w:lastRenderedPageBreak/>
        <w:t>（注）認定申請にあたっては、指定業種に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p w:rsidR="002F6DB0" w:rsidRPr="00A644CA" w:rsidRDefault="002F6DB0"/>
    <w:sectPr w:rsidR="002F6DB0" w:rsidRPr="00A644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CA"/>
    <w:rsid w:val="002F6DB0"/>
    <w:rsid w:val="00A6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8D4A16"/>
  <w15:chartTrackingRefBased/>
  <w15:docId w15:val="{46124E32-CCAC-416C-9255-39E316D0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4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4C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吉野健一朗</dc:creator>
  <cp:keywords/>
  <dc:description/>
  <cp:lastModifiedBy>吉野健一朗</cp:lastModifiedBy>
  <cp:revision>1</cp:revision>
  <dcterms:created xsi:type="dcterms:W3CDTF">2024-11-13T01:26:00Z</dcterms:created>
  <dcterms:modified xsi:type="dcterms:W3CDTF">2024-11-13T01:27:00Z</dcterms:modified>
</cp:coreProperties>
</file>